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C81C" w14:textId="0FB01A01" w:rsidR="00BE1391" w:rsidRPr="00326BB7" w:rsidRDefault="00BE1391" w:rsidP="00326BB7">
      <w:pPr>
        <w:spacing w:after="0" w:line="264" w:lineRule="auto"/>
        <w:jc w:val="center"/>
        <w:rPr>
          <w:rFonts w:cstheme="minorHAnsi"/>
          <w:b/>
          <w:bCs/>
          <w:color w:val="000000" w:themeColor="text1"/>
          <w:sz w:val="24"/>
          <w:szCs w:val="24"/>
        </w:rPr>
      </w:pPr>
      <w:r w:rsidRPr="00326BB7">
        <w:rPr>
          <w:rFonts w:cstheme="minorHAnsi"/>
          <w:b/>
          <w:bCs/>
          <w:color w:val="000000" w:themeColor="text1"/>
          <w:sz w:val="24"/>
          <w:szCs w:val="24"/>
        </w:rPr>
        <w:t>SECTION: LEAVES OF ABSENCE</w:t>
      </w:r>
    </w:p>
    <w:p w14:paraId="11DA84E7" w14:textId="77777777" w:rsidR="00BE1391" w:rsidRPr="00326BB7" w:rsidRDefault="00BE1391" w:rsidP="00326BB7">
      <w:pPr>
        <w:spacing w:after="0" w:line="264" w:lineRule="auto"/>
        <w:rPr>
          <w:rFonts w:cstheme="minorHAnsi"/>
          <w:b/>
          <w:bCs/>
          <w:color w:val="000000" w:themeColor="text1"/>
          <w:sz w:val="24"/>
          <w:szCs w:val="24"/>
        </w:rPr>
      </w:pPr>
    </w:p>
    <w:p w14:paraId="3D9CBA20" w14:textId="2FA3A20B" w:rsidR="00724ED7" w:rsidRPr="00326BB7" w:rsidRDefault="00BE1391" w:rsidP="00326BB7">
      <w:pPr>
        <w:tabs>
          <w:tab w:val="left" w:pos="5040"/>
        </w:tabs>
        <w:spacing w:after="0" w:line="264" w:lineRule="auto"/>
        <w:rPr>
          <w:rFonts w:cstheme="minorHAnsi"/>
          <w:color w:val="000000" w:themeColor="text1"/>
          <w:sz w:val="24"/>
          <w:szCs w:val="24"/>
        </w:rPr>
      </w:pPr>
      <w:r w:rsidRPr="00326BB7">
        <w:rPr>
          <w:rFonts w:cstheme="minorHAnsi"/>
          <w:b/>
          <w:bCs/>
          <w:color w:val="000000" w:themeColor="text1"/>
          <w:sz w:val="24"/>
          <w:szCs w:val="24"/>
        </w:rPr>
        <w:t xml:space="preserve">POLICY: </w:t>
      </w:r>
      <w:r w:rsidR="00034667" w:rsidRPr="00326BB7">
        <w:rPr>
          <w:rFonts w:cstheme="minorHAnsi"/>
          <w:color w:val="000000" w:themeColor="text1"/>
          <w:sz w:val="24"/>
          <w:szCs w:val="24"/>
        </w:rPr>
        <w:t xml:space="preserve">Unpaid </w:t>
      </w:r>
      <w:r w:rsidR="00724ED7" w:rsidRPr="00326BB7">
        <w:rPr>
          <w:rFonts w:cstheme="minorHAnsi"/>
          <w:color w:val="000000" w:themeColor="text1"/>
          <w:sz w:val="24"/>
          <w:szCs w:val="24"/>
        </w:rPr>
        <w:t>Personal Leave of Absence</w:t>
      </w:r>
      <w:r w:rsidR="00C81B44" w:rsidRPr="00326BB7">
        <w:rPr>
          <w:rFonts w:cstheme="minorHAnsi"/>
          <w:color w:val="000000" w:themeColor="text1"/>
          <w:sz w:val="24"/>
          <w:szCs w:val="24"/>
        </w:rPr>
        <w:tab/>
      </w:r>
      <w:r w:rsidRPr="00326BB7">
        <w:rPr>
          <w:rFonts w:cstheme="minorHAnsi"/>
          <w:b/>
          <w:bCs/>
          <w:color w:val="000000" w:themeColor="text1"/>
          <w:sz w:val="24"/>
          <w:szCs w:val="24"/>
        </w:rPr>
        <w:t xml:space="preserve">EFFECTIVE DATE: </w:t>
      </w:r>
      <w:r w:rsidRPr="00326BB7">
        <w:rPr>
          <w:rFonts w:cstheme="minorHAnsi"/>
          <w:color w:val="000000" w:themeColor="text1"/>
          <w:sz w:val="24"/>
          <w:szCs w:val="24"/>
        </w:rPr>
        <w:t>insert date adopted</w:t>
      </w:r>
    </w:p>
    <w:p w14:paraId="7E049D45" w14:textId="77777777" w:rsidR="00DE2146" w:rsidRPr="00326BB7" w:rsidRDefault="00DE2146" w:rsidP="00326BB7">
      <w:pPr>
        <w:spacing w:after="0" w:line="264" w:lineRule="auto"/>
        <w:rPr>
          <w:rFonts w:cstheme="minorHAnsi"/>
          <w:color w:val="000000" w:themeColor="text1"/>
          <w:sz w:val="24"/>
          <w:szCs w:val="24"/>
        </w:rPr>
      </w:pPr>
    </w:p>
    <w:p w14:paraId="64775AA9" w14:textId="77777777" w:rsidR="00DE2146" w:rsidRPr="00326BB7" w:rsidRDefault="00DE2146" w:rsidP="00326BB7">
      <w:pPr>
        <w:spacing w:after="0" w:line="264" w:lineRule="auto"/>
        <w:rPr>
          <w:rFonts w:cstheme="minorHAnsi"/>
          <w:color w:val="000000" w:themeColor="text1"/>
          <w:sz w:val="24"/>
          <w:szCs w:val="24"/>
        </w:rPr>
      </w:pPr>
    </w:p>
    <w:p w14:paraId="2B29489D" w14:textId="77777777" w:rsidR="00E642A6" w:rsidRPr="00326BB7" w:rsidRDefault="00E642A6" w:rsidP="00326BB7">
      <w:pPr>
        <w:widowControl w:val="0"/>
        <w:spacing w:after="0" w:line="264" w:lineRule="auto"/>
        <w:rPr>
          <w:rFonts w:eastAsia="Times New Roman" w:cstheme="minorHAnsi"/>
          <w:b/>
          <w:bCs/>
          <w:snapToGrid w:val="0"/>
          <w:color w:val="000000" w:themeColor="text1"/>
          <w:sz w:val="24"/>
          <w:szCs w:val="24"/>
          <w14:ligatures w14:val="standardContextual"/>
        </w:rPr>
      </w:pPr>
      <w:r w:rsidRPr="00326BB7">
        <w:rPr>
          <w:rFonts w:eastAsia="Times New Roman" w:cstheme="minorHAnsi"/>
          <w:b/>
          <w:bCs/>
          <w:snapToGrid w:val="0"/>
          <w:color w:val="000000" w:themeColor="text1"/>
          <w:sz w:val="24"/>
          <w:szCs w:val="24"/>
          <w14:ligatures w14:val="standardContextual"/>
        </w:rPr>
        <w:t>STATEMENT OF PURPOSE:</w:t>
      </w:r>
    </w:p>
    <w:p w14:paraId="2743CB62" w14:textId="77777777" w:rsidR="00E642A6" w:rsidRPr="00326BB7" w:rsidRDefault="00E642A6" w:rsidP="00326BB7">
      <w:pPr>
        <w:widowControl w:val="0"/>
        <w:spacing w:after="0" w:line="264" w:lineRule="auto"/>
        <w:rPr>
          <w:rFonts w:eastAsia="Times New Roman" w:cstheme="minorHAnsi"/>
          <w:b/>
          <w:bCs/>
          <w:snapToGrid w:val="0"/>
          <w:color w:val="000000" w:themeColor="text1"/>
          <w:sz w:val="24"/>
          <w:szCs w:val="24"/>
          <w14:ligatures w14:val="standardContextual"/>
        </w:rPr>
      </w:pPr>
    </w:p>
    <w:p w14:paraId="66D0AB28" w14:textId="73E992A4" w:rsidR="00724ED7" w:rsidRPr="00326BB7" w:rsidRDefault="00BE1391" w:rsidP="00326BB7">
      <w:pPr>
        <w:spacing w:after="0" w:line="264" w:lineRule="auto"/>
        <w:rPr>
          <w:rFonts w:cstheme="minorHAnsi"/>
          <w:color w:val="000000" w:themeColor="text1"/>
          <w:sz w:val="24"/>
          <w:szCs w:val="24"/>
        </w:rPr>
      </w:pPr>
      <w:r w:rsidRPr="00326BB7">
        <w:rPr>
          <w:rFonts w:cstheme="minorHAnsi"/>
          <w:color w:val="000000" w:themeColor="text1"/>
          <w:sz w:val="24"/>
          <w:szCs w:val="24"/>
          <w:shd w:val="clear" w:color="auto" w:fill="FFFFFF"/>
        </w:rPr>
        <w:t>The primary purpose of an unpaid leave of absence policy is to allow employees to take time off work without pay while still maintaining their job status and potentially their benefits. This policy provides a framework for employees to address personal or family situations that require extended absences, such as childcare, educational pursuits or other reasons not covered under the other specific leave policies.</w:t>
      </w:r>
    </w:p>
    <w:p w14:paraId="14B23320" w14:textId="77777777" w:rsidR="006775D0" w:rsidRPr="00326BB7" w:rsidRDefault="006775D0" w:rsidP="00326BB7">
      <w:pPr>
        <w:spacing w:after="0" w:line="264" w:lineRule="auto"/>
        <w:rPr>
          <w:rFonts w:cstheme="minorHAnsi"/>
          <w:b/>
          <w:bCs/>
          <w:color w:val="000000" w:themeColor="text1"/>
          <w:sz w:val="24"/>
          <w:szCs w:val="24"/>
        </w:rPr>
      </w:pPr>
    </w:p>
    <w:p w14:paraId="2126D171" w14:textId="32FDE499" w:rsidR="00730B37" w:rsidRPr="00326BB7" w:rsidRDefault="00730B37" w:rsidP="00326BB7">
      <w:pPr>
        <w:spacing w:after="0" w:line="264" w:lineRule="auto"/>
        <w:rPr>
          <w:rFonts w:cstheme="minorHAnsi"/>
          <w:b/>
          <w:bCs/>
          <w:color w:val="000000" w:themeColor="text1"/>
          <w:sz w:val="24"/>
          <w:szCs w:val="24"/>
        </w:rPr>
      </w:pPr>
      <w:r w:rsidRPr="00326BB7">
        <w:rPr>
          <w:rFonts w:cstheme="minorHAnsi"/>
          <w:b/>
          <w:bCs/>
          <w:color w:val="000000" w:themeColor="text1"/>
          <w:sz w:val="24"/>
          <w:szCs w:val="24"/>
        </w:rPr>
        <w:t>DEFINITIONS:</w:t>
      </w:r>
    </w:p>
    <w:p w14:paraId="3C945669" w14:textId="77777777" w:rsidR="00790496" w:rsidRPr="00326BB7" w:rsidRDefault="00790496" w:rsidP="00326BB7">
      <w:pPr>
        <w:spacing w:after="0" w:line="264" w:lineRule="auto"/>
        <w:rPr>
          <w:rFonts w:cstheme="minorHAnsi"/>
          <w:b/>
          <w:bCs/>
          <w:color w:val="000000" w:themeColor="text1"/>
          <w:sz w:val="24"/>
          <w:szCs w:val="24"/>
        </w:rPr>
      </w:pPr>
    </w:p>
    <w:p w14:paraId="5C8BF8D4" w14:textId="311D52D3" w:rsidR="00730B37" w:rsidRPr="00326BB7" w:rsidRDefault="00DD541D" w:rsidP="00326BB7">
      <w:pPr>
        <w:pStyle w:val="ListParagraph"/>
        <w:numPr>
          <w:ilvl w:val="0"/>
          <w:numId w:val="13"/>
        </w:numPr>
        <w:spacing w:after="0" w:line="264" w:lineRule="auto"/>
        <w:ind w:left="720"/>
        <w:contextualSpacing w:val="0"/>
        <w:rPr>
          <w:rFonts w:cstheme="minorHAnsi"/>
          <w:color w:val="000000" w:themeColor="text1"/>
          <w:sz w:val="24"/>
          <w:szCs w:val="24"/>
          <w:shd w:val="clear" w:color="auto" w:fill="FFFFFF"/>
        </w:rPr>
      </w:pPr>
      <w:r w:rsidRPr="00326BB7">
        <w:rPr>
          <w:rFonts w:cstheme="minorHAnsi"/>
          <w:color w:val="000000" w:themeColor="text1"/>
          <w:sz w:val="24"/>
          <w:szCs w:val="24"/>
          <w:shd w:val="clear" w:color="auto" w:fill="FFFFFF"/>
        </w:rPr>
        <w:t>Temporary leave of absence: A</w:t>
      </w:r>
      <w:r w:rsidR="00730B37" w:rsidRPr="00326BB7">
        <w:rPr>
          <w:rFonts w:cstheme="minorHAnsi"/>
          <w:color w:val="000000" w:themeColor="text1"/>
          <w:sz w:val="24"/>
          <w:szCs w:val="24"/>
          <w:shd w:val="clear" w:color="auto" w:fill="FFFFFF"/>
        </w:rPr>
        <w:t xml:space="preserve"> temporary absence from duty, usually at the employee's request, and can be for various personal </w:t>
      </w:r>
      <w:r w:rsidRPr="00326BB7">
        <w:rPr>
          <w:rFonts w:cstheme="minorHAnsi"/>
          <w:color w:val="000000" w:themeColor="text1"/>
          <w:sz w:val="24"/>
          <w:szCs w:val="24"/>
          <w:shd w:val="clear" w:color="auto" w:fill="FFFFFF"/>
        </w:rPr>
        <w:t>reasons.</w:t>
      </w:r>
    </w:p>
    <w:p w14:paraId="716BB36C" w14:textId="77777777" w:rsidR="00790496" w:rsidRPr="00326BB7" w:rsidRDefault="00790496" w:rsidP="00326BB7">
      <w:pPr>
        <w:pStyle w:val="ListParagraph"/>
        <w:spacing w:after="0" w:line="264" w:lineRule="auto"/>
        <w:contextualSpacing w:val="0"/>
        <w:rPr>
          <w:rFonts w:cstheme="minorHAnsi"/>
          <w:color w:val="000000" w:themeColor="text1"/>
          <w:sz w:val="24"/>
          <w:szCs w:val="24"/>
          <w:shd w:val="clear" w:color="auto" w:fill="FFFFFF"/>
        </w:rPr>
      </w:pPr>
    </w:p>
    <w:p w14:paraId="5B15903F" w14:textId="58DDBE6B" w:rsidR="00730B37" w:rsidRPr="00326BB7" w:rsidRDefault="00730B37" w:rsidP="00326BB7">
      <w:pPr>
        <w:pStyle w:val="ListParagraph"/>
        <w:numPr>
          <w:ilvl w:val="0"/>
          <w:numId w:val="13"/>
        </w:numPr>
        <w:shd w:val="clear" w:color="auto" w:fill="FFFFFF"/>
        <w:spacing w:after="0" w:line="264" w:lineRule="auto"/>
        <w:ind w:left="720"/>
        <w:contextualSpacing w:val="0"/>
        <w:rPr>
          <w:rFonts w:eastAsia="Times New Roman" w:cstheme="minorHAnsi"/>
          <w:color w:val="000000" w:themeColor="text1"/>
          <w:spacing w:val="2"/>
          <w:sz w:val="24"/>
          <w:szCs w:val="24"/>
        </w:rPr>
      </w:pPr>
      <w:r w:rsidRPr="00326BB7">
        <w:rPr>
          <w:rFonts w:eastAsia="Times New Roman" w:cstheme="minorHAnsi"/>
          <w:color w:val="000000" w:themeColor="text1"/>
          <w:sz w:val="24"/>
          <w:szCs w:val="24"/>
        </w:rPr>
        <w:t>No Pay:</w:t>
      </w:r>
      <w:r w:rsidR="00DD541D" w:rsidRPr="00326BB7">
        <w:rPr>
          <w:rFonts w:eastAsia="Times New Roman" w:cstheme="minorHAnsi"/>
          <w:color w:val="000000" w:themeColor="text1"/>
          <w:sz w:val="24"/>
          <w:szCs w:val="24"/>
        </w:rPr>
        <w:t xml:space="preserve"> </w:t>
      </w:r>
      <w:r w:rsidRPr="00326BB7">
        <w:rPr>
          <w:rFonts w:eastAsia="Times New Roman" w:cstheme="minorHAnsi"/>
          <w:color w:val="000000" w:themeColor="text1"/>
          <w:spacing w:val="2"/>
          <w:sz w:val="24"/>
          <w:szCs w:val="24"/>
        </w:rPr>
        <w:t xml:space="preserve">The primary characteristic is that employees </w:t>
      </w:r>
      <w:r w:rsidR="00260C17" w:rsidRPr="00326BB7">
        <w:rPr>
          <w:rFonts w:eastAsia="Times New Roman" w:cstheme="minorHAnsi"/>
          <w:color w:val="000000" w:themeColor="text1"/>
          <w:spacing w:val="2"/>
          <w:sz w:val="24"/>
          <w:szCs w:val="24"/>
        </w:rPr>
        <w:t>do not</w:t>
      </w:r>
      <w:r w:rsidRPr="00326BB7">
        <w:rPr>
          <w:rFonts w:eastAsia="Times New Roman" w:cstheme="minorHAnsi"/>
          <w:color w:val="000000" w:themeColor="text1"/>
          <w:spacing w:val="2"/>
          <w:sz w:val="24"/>
          <w:szCs w:val="24"/>
        </w:rPr>
        <w:t xml:space="preserve"> receive their regular salary while on </w:t>
      </w:r>
      <w:r w:rsidR="0085453C" w:rsidRPr="00326BB7">
        <w:rPr>
          <w:rFonts w:eastAsia="Times New Roman" w:cstheme="minorHAnsi"/>
          <w:color w:val="000000" w:themeColor="text1"/>
          <w:spacing w:val="2"/>
          <w:sz w:val="24"/>
          <w:szCs w:val="24"/>
        </w:rPr>
        <w:t>personal</w:t>
      </w:r>
      <w:r w:rsidR="00DD541D" w:rsidRPr="00326BB7">
        <w:rPr>
          <w:rFonts w:eastAsia="Times New Roman" w:cstheme="minorHAnsi"/>
          <w:color w:val="000000" w:themeColor="text1"/>
          <w:spacing w:val="2"/>
          <w:sz w:val="24"/>
          <w:szCs w:val="24"/>
        </w:rPr>
        <w:t xml:space="preserve"> </w:t>
      </w:r>
      <w:r w:rsidRPr="00326BB7">
        <w:rPr>
          <w:rFonts w:eastAsia="Times New Roman" w:cstheme="minorHAnsi"/>
          <w:color w:val="000000" w:themeColor="text1"/>
          <w:spacing w:val="2"/>
          <w:sz w:val="24"/>
          <w:szCs w:val="24"/>
        </w:rPr>
        <w:t>leave.</w:t>
      </w:r>
    </w:p>
    <w:p w14:paraId="3CB3EA25" w14:textId="77777777" w:rsidR="00790496" w:rsidRPr="00326BB7" w:rsidRDefault="00790496" w:rsidP="00326BB7">
      <w:pPr>
        <w:shd w:val="clear" w:color="auto" w:fill="FFFFFF"/>
        <w:spacing w:after="0" w:line="264" w:lineRule="auto"/>
        <w:ind w:left="720"/>
        <w:rPr>
          <w:rFonts w:eastAsia="Times New Roman" w:cstheme="minorHAnsi"/>
          <w:color w:val="000000" w:themeColor="text1"/>
          <w:spacing w:val="2"/>
          <w:sz w:val="24"/>
          <w:szCs w:val="24"/>
        </w:rPr>
      </w:pPr>
    </w:p>
    <w:p w14:paraId="2258CDC7" w14:textId="4E80C289" w:rsidR="00730B37" w:rsidRPr="00326BB7" w:rsidRDefault="00730B37" w:rsidP="00326BB7">
      <w:pPr>
        <w:numPr>
          <w:ilvl w:val="0"/>
          <w:numId w:val="13"/>
        </w:numPr>
        <w:shd w:val="clear" w:color="auto" w:fill="FFFFFF"/>
        <w:spacing w:after="0" w:line="264" w:lineRule="auto"/>
        <w:ind w:left="720"/>
        <w:rPr>
          <w:rFonts w:eastAsia="Times New Roman" w:cstheme="minorHAnsi"/>
          <w:color w:val="000000" w:themeColor="text1"/>
          <w:spacing w:val="2"/>
          <w:sz w:val="24"/>
          <w:szCs w:val="24"/>
        </w:rPr>
      </w:pPr>
      <w:r w:rsidRPr="00326BB7">
        <w:rPr>
          <w:rFonts w:eastAsia="Times New Roman" w:cstheme="minorHAnsi"/>
          <w:color w:val="000000" w:themeColor="text1"/>
          <w:sz w:val="24"/>
          <w:szCs w:val="24"/>
        </w:rPr>
        <w:t>Job Protection:</w:t>
      </w:r>
      <w:r w:rsidR="00DD541D" w:rsidRPr="00326BB7">
        <w:rPr>
          <w:rFonts w:eastAsia="Times New Roman" w:cstheme="minorHAnsi"/>
          <w:color w:val="000000" w:themeColor="text1"/>
          <w:sz w:val="24"/>
          <w:szCs w:val="24"/>
        </w:rPr>
        <w:t xml:space="preserve"> Emp</w:t>
      </w:r>
      <w:r w:rsidRPr="00326BB7">
        <w:rPr>
          <w:rFonts w:eastAsia="Times New Roman" w:cstheme="minorHAnsi"/>
          <w:color w:val="000000" w:themeColor="text1"/>
          <w:spacing w:val="2"/>
          <w:sz w:val="24"/>
          <w:szCs w:val="24"/>
        </w:rPr>
        <w:t xml:space="preserve">loyees </w:t>
      </w:r>
      <w:r w:rsidR="00DD541D" w:rsidRPr="00326BB7">
        <w:rPr>
          <w:rFonts w:eastAsia="Times New Roman" w:cstheme="minorHAnsi"/>
          <w:color w:val="000000" w:themeColor="text1"/>
          <w:spacing w:val="2"/>
          <w:sz w:val="24"/>
          <w:szCs w:val="24"/>
        </w:rPr>
        <w:t>have no</w:t>
      </w:r>
      <w:r w:rsidRPr="00326BB7">
        <w:rPr>
          <w:rFonts w:eastAsia="Times New Roman" w:cstheme="minorHAnsi"/>
          <w:color w:val="000000" w:themeColor="text1"/>
          <w:spacing w:val="2"/>
          <w:sz w:val="24"/>
          <w:szCs w:val="24"/>
        </w:rPr>
        <w:t xml:space="preserve"> guarantee</w:t>
      </w:r>
      <w:r w:rsidR="00DD541D" w:rsidRPr="00326BB7">
        <w:rPr>
          <w:rFonts w:eastAsia="Times New Roman" w:cstheme="minorHAnsi"/>
          <w:color w:val="000000" w:themeColor="text1"/>
          <w:spacing w:val="2"/>
          <w:sz w:val="24"/>
          <w:szCs w:val="24"/>
        </w:rPr>
        <w:t xml:space="preserve"> of returning to their </w:t>
      </w:r>
      <w:r w:rsidRPr="00326BB7">
        <w:rPr>
          <w:rFonts w:eastAsia="Times New Roman" w:cstheme="minorHAnsi"/>
          <w:color w:val="000000" w:themeColor="text1"/>
          <w:spacing w:val="2"/>
          <w:sz w:val="24"/>
          <w:szCs w:val="24"/>
        </w:rPr>
        <w:t>job when they</w:t>
      </w:r>
      <w:r w:rsidR="00DD541D" w:rsidRPr="00326BB7">
        <w:rPr>
          <w:rFonts w:eastAsia="Times New Roman" w:cstheme="minorHAnsi"/>
          <w:color w:val="000000" w:themeColor="text1"/>
          <w:spacing w:val="2"/>
          <w:sz w:val="24"/>
          <w:szCs w:val="24"/>
        </w:rPr>
        <w:t xml:space="preserve"> are ready to</w:t>
      </w:r>
      <w:r w:rsidRPr="00326BB7">
        <w:rPr>
          <w:rFonts w:eastAsia="Times New Roman" w:cstheme="minorHAnsi"/>
          <w:color w:val="000000" w:themeColor="text1"/>
          <w:spacing w:val="2"/>
          <w:sz w:val="24"/>
          <w:szCs w:val="24"/>
        </w:rPr>
        <w:t xml:space="preserve"> return</w:t>
      </w:r>
      <w:r w:rsidR="00DD541D" w:rsidRPr="00326BB7">
        <w:rPr>
          <w:rFonts w:eastAsia="Times New Roman" w:cstheme="minorHAnsi"/>
          <w:color w:val="000000" w:themeColor="text1"/>
          <w:spacing w:val="2"/>
          <w:sz w:val="24"/>
          <w:szCs w:val="24"/>
        </w:rPr>
        <w:t xml:space="preserve"> from a personal leave of absence</w:t>
      </w:r>
      <w:r w:rsidRPr="00326BB7">
        <w:rPr>
          <w:rFonts w:eastAsia="Times New Roman" w:cstheme="minorHAnsi"/>
          <w:color w:val="000000" w:themeColor="text1"/>
          <w:spacing w:val="2"/>
          <w:sz w:val="24"/>
          <w:szCs w:val="24"/>
        </w:rPr>
        <w:t>. </w:t>
      </w:r>
    </w:p>
    <w:p w14:paraId="26E58735" w14:textId="77777777" w:rsidR="00790496" w:rsidRPr="00326BB7" w:rsidRDefault="00790496" w:rsidP="00326BB7">
      <w:pPr>
        <w:shd w:val="clear" w:color="auto" w:fill="FFFFFF"/>
        <w:spacing w:after="0" w:line="264" w:lineRule="auto"/>
        <w:ind w:left="720"/>
        <w:rPr>
          <w:rFonts w:eastAsia="Times New Roman" w:cstheme="minorHAnsi"/>
          <w:color w:val="000000" w:themeColor="text1"/>
          <w:spacing w:val="2"/>
          <w:sz w:val="24"/>
          <w:szCs w:val="24"/>
        </w:rPr>
      </w:pPr>
    </w:p>
    <w:p w14:paraId="445292E4" w14:textId="13A170DD" w:rsidR="00730B37" w:rsidRPr="00326BB7" w:rsidRDefault="00730B37" w:rsidP="00326BB7">
      <w:pPr>
        <w:numPr>
          <w:ilvl w:val="0"/>
          <w:numId w:val="13"/>
        </w:numPr>
        <w:shd w:val="clear" w:color="auto" w:fill="FFFFFF"/>
        <w:spacing w:after="0" w:line="264" w:lineRule="auto"/>
        <w:ind w:left="720"/>
        <w:rPr>
          <w:rFonts w:eastAsia="Times New Roman" w:cstheme="minorHAnsi"/>
          <w:color w:val="000000" w:themeColor="text1"/>
          <w:spacing w:val="2"/>
          <w:sz w:val="24"/>
          <w:szCs w:val="24"/>
        </w:rPr>
      </w:pPr>
      <w:r w:rsidRPr="00326BB7">
        <w:rPr>
          <w:rFonts w:eastAsia="Times New Roman" w:cstheme="minorHAnsi"/>
          <w:color w:val="000000" w:themeColor="text1"/>
          <w:sz w:val="24"/>
          <w:szCs w:val="24"/>
        </w:rPr>
        <w:t>Benefit Continuation</w:t>
      </w:r>
      <w:r w:rsidR="009035E5" w:rsidRPr="00326BB7">
        <w:rPr>
          <w:rFonts w:eastAsia="Times New Roman" w:cstheme="minorHAnsi"/>
          <w:b/>
          <w:bCs/>
          <w:color w:val="000000" w:themeColor="text1"/>
          <w:sz w:val="24"/>
          <w:szCs w:val="24"/>
        </w:rPr>
        <w:t xml:space="preserve">: </w:t>
      </w:r>
      <w:r w:rsidR="009035E5" w:rsidRPr="00326BB7">
        <w:rPr>
          <w:rFonts w:eastAsia="Times New Roman" w:cstheme="minorHAnsi"/>
          <w:color w:val="000000" w:themeColor="text1"/>
          <w:sz w:val="24"/>
          <w:szCs w:val="24"/>
        </w:rPr>
        <w:t>[</w:t>
      </w:r>
      <w:r w:rsidR="00DD541D" w:rsidRPr="00326BB7">
        <w:rPr>
          <w:rFonts w:eastAsia="Times New Roman" w:cstheme="minorHAnsi"/>
          <w:color w:val="000000" w:themeColor="text1"/>
          <w:sz w:val="24"/>
          <w:szCs w:val="24"/>
        </w:rPr>
        <w:t>Check summary plan descriptions and city policy on whether em</w:t>
      </w:r>
      <w:r w:rsidRPr="00326BB7">
        <w:rPr>
          <w:rFonts w:eastAsia="Times New Roman" w:cstheme="minorHAnsi"/>
          <w:color w:val="000000" w:themeColor="text1"/>
          <w:spacing w:val="2"/>
          <w:sz w:val="24"/>
          <w:szCs w:val="24"/>
        </w:rPr>
        <w:t xml:space="preserve">ployees </w:t>
      </w:r>
      <w:r w:rsidR="00DD541D" w:rsidRPr="00326BB7">
        <w:rPr>
          <w:rFonts w:eastAsia="Times New Roman" w:cstheme="minorHAnsi"/>
          <w:color w:val="000000" w:themeColor="text1"/>
          <w:spacing w:val="2"/>
          <w:sz w:val="24"/>
          <w:szCs w:val="24"/>
        </w:rPr>
        <w:t>are allowed to</w:t>
      </w:r>
      <w:r w:rsidRPr="00326BB7">
        <w:rPr>
          <w:rFonts w:eastAsia="Times New Roman" w:cstheme="minorHAnsi"/>
          <w:color w:val="000000" w:themeColor="text1"/>
          <w:spacing w:val="2"/>
          <w:sz w:val="24"/>
          <w:szCs w:val="24"/>
        </w:rPr>
        <w:t xml:space="preserve"> maintain their benefits, such as health insurance, during the leave. </w:t>
      </w:r>
      <w:r w:rsidR="00DD541D" w:rsidRPr="00326BB7">
        <w:rPr>
          <w:rFonts w:eastAsia="Times New Roman" w:cstheme="minorHAnsi"/>
          <w:color w:val="000000" w:themeColor="text1"/>
          <w:spacing w:val="2"/>
          <w:sz w:val="24"/>
          <w:szCs w:val="24"/>
        </w:rPr>
        <w:t xml:space="preserve">If benefits are allowed to continue, the employee is responsible for </w:t>
      </w:r>
      <w:r w:rsidR="002F310F" w:rsidRPr="00326BB7">
        <w:rPr>
          <w:rFonts w:eastAsia="Times New Roman" w:cstheme="minorHAnsi"/>
          <w:color w:val="000000" w:themeColor="text1"/>
          <w:spacing w:val="2"/>
          <w:sz w:val="24"/>
          <w:szCs w:val="24"/>
        </w:rPr>
        <w:t>paying</w:t>
      </w:r>
      <w:r w:rsidR="00DD541D" w:rsidRPr="00326BB7">
        <w:rPr>
          <w:rFonts w:eastAsia="Times New Roman" w:cstheme="minorHAnsi"/>
          <w:color w:val="000000" w:themeColor="text1"/>
          <w:spacing w:val="2"/>
          <w:sz w:val="24"/>
          <w:szCs w:val="24"/>
        </w:rPr>
        <w:t xml:space="preserve"> for those benefits by [deadline] each month. These payments are to be submitted to the HR department.</w:t>
      </w:r>
    </w:p>
    <w:p w14:paraId="5E361B37" w14:textId="77777777" w:rsidR="00790496" w:rsidRPr="00326BB7" w:rsidRDefault="00790496" w:rsidP="00326BB7">
      <w:pPr>
        <w:shd w:val="clear" w:color="auto" w:fill="FFFFFF"/>
        <w:spacing w:after="0" w:line="264" w:lineRule="auto"/>
        <w:ind w:left="720"/>
        <w:rPr>
          <w:rFonts w:eastAsia="Times New Roman" w:cstheme="minorHAnsi"/>
          <w:color w:val="000000" w:themeColor="text1"/>
          <w:sz w:val="24"/>
          <w:szCs w:val="24"/>
        </w:rPr>
      </w:pPr>
    </w:p>
    <w:p w14:paraId="00B62DAC" w14:textId="00F8A590" w:rsidR="00730B37" w:rsidRPr="00326BB7" w:rsidRDefault="00730B37" w:rsidP="2E60143D">
      <w:pPr>
        <w:numPr>
          <w:ilvl w:val="0"/>
          <w:numId w:val="13"/>
        </w:numPr>
        <w:shd w:val="clear" w:color="auto" w:fill="FFFFFF" w:themeFill="background1"/>
        <w:spacing w:after="0" w:line="264" w:lineRule="auto"/>
        <w:ind w:left="720"/>
        <w:rPr>
          <w:rFonts w:eastAsia="Times New Roman"/>
          <w:color w:val="000000" w:themeColor="text1"/>
          <w:sz w:val="24"/>
          <w:szCs w:val="24"/>
        </w:rPr>
      </w:pPr>
      <w:r w:rsidRPr="2E60143D">
        <w:rPr>
          <w:rFonts w:eastAsia="Times New Roman"/>
          <w:color w:val="000000" w:themeColor="text1"/>
          <w:sz w:val="24"/>
          <w:szCs w:val="24"/>
        </w:rPr>
        <w:t>Reasons for Leave:</w:t>
      </w:r>
      <w:r w:rsidR="00DD541D" w:rsidRPr="2E60143D">
        <w:rPr>
          <w:rFonts w:eastAsia="Times New Roman"/>
          <w:color w:val="000000" w:themeColor="text1"/>
          <w:sz w:val="24"/>
          <w:szCs w:val="24"/>
        </w:rPr>
        <w:t xml:space="preserve"> </w:t>
      </w:r>
      <w:r w:rsidRPr="2E60143D">
        <w:rPr>
          <w:rFonts w:eastAsia="Times New Roman"/>
          <w:color w:val="000000" w:themeColor="text1"/>
          <w:spacing w:val="2"/>
          <w:sz w:val="24"/>
          <w:szCs w:val="24"/>
        </w:rPr>
        <w:t xml:space="preserve">Unpaid leave can be granted for various reasons, including personal matters, family </w:t>
      </w:r>
      <w:r w:rsidR="00DD541D" w:rsidRPr="2E60143D">
        <w:rPr>
          <w:rFonts w:eastAsia="Times New Roman"/>
          <w:color w:val="000000" w:themeColor="text1"/>
          <w:spacing w:val="2"/>
          <w:sz w:val="24"/>
          <w:szCs w:val="24"/>
        </w:rPr>
        <w:t xml:space="preserve">or medical </w:t>
      </w:r>
      <w:r w:rsidRPr="2E60143D">
        <w:rPr>
          <w:rFonts w:eastAsia="Times New Roman"/>
          <w:color w:val="000000" w:themeColor="text1"/>
          <w:spacing w:val="2"/>
          <w:sz w:val="24"/>
          <w:szCs w:val="24"/>
        </w:rPr>
        <w:t>emergencies</w:t>
      </w:r>
      <w:r w:rsidR="00DD541D" w:rsidRPr="2E60143D">
        <w:rPr>
          <w:rFonts w:eastAsia="Times New Roman"/>
          <w:color w:val="000000" w:themeColor="text1"/>
          <w:spacing w:val="2"/>
          <w:sz w:val="24"/>
          <w:szCs w:val="24"/>
        </w:rPr>
        <w:t xml:space="preserve"> not covered under FMLA or other leave policies</w:t>
      </w:r>
      <w:r w:rsidRPr="2E60143D">
        <w:rPr>
          <w:rFonts w:eastAsia="Times New Roman"/>
          <w:color w:val="000000" w:themeColor="text1"/>
          <w:spacing w:val="2"/>
          <w:sz w:val="24"/>
          <w:szCs w:val="24"/>
        </w:rPr>
        <w:t>, or educational opportunities. </w:t>
      </w:r>
      <w:r w:rsidR="7E7D0460" w:rsidRPr="2E60143D">
        <w:rPr>
          <w:rFonts w:eastAsia="Times New Roman"/>
          <w:color w:val="000000" w:themeColor="text1"/>
          <w:spacing w:val="2"/>
          <w:sz w:val="24"/>
          <w:szCs w:val="24"/>
        </w:rPr>
        <w:t>FMLA leave may be unpaid if the employee does not have enough accrued paid leave to cover their FMLA absence from work.</w:t>
      </w:r>
    </w:p>
    <w:p w14:paraId="2A0C74D5" w14:textId="77777777" w:rsidR="00790496" w:rsidRPr="00326BB7" w:rsidRDefault="00790496" w:rsidP="00326BB7">
      <w:pPr>
        <w:shd w:val="clear" w:color="auto" w:fill="FFFFFF"/>
        <w:spacing w:after="0" w:line="264" w:lineRule="auto"/>
        <w:ind w:left="720"/>
        <w:rPr>
          <w:rFonts w:eastAsia="Times New Roman" w:cstheme="minorHAnsi"/>
          <w:color w:val="000000" w:themeColor="text1"/>
          <w:sz w:val="24"/>
          <w:szCs w:val="24"/>
        </w:rPr>
      </w:pPr>
    </w:p>
    <w:p w14:paraId="510D65E6" w14:textId="5238F6E5" w:rsidR="00730B37" w:rsidRPr="00326BB7" w:rsidRDefault="00730B37" w:rsidP="00326BB7">
      <w:pPr>
        <w:numPr>
          <w:ilvl w:val="0"/>
          <w:numId w:val="13"/>
        </w:numPr>
        <w:shd w:val="clear" w:color="auto" w:fill="FFFFFF"/>
        <w:spacing w:after="0" w:line="264" w:lineRule="auto"/>
        <w:ind w:left="720"/>
        <w:rPr>
          <w:rFonts w:eastAsia="Times New Roman" w:cstheme="minorHAnsi"/>
          <w:color w:val="000000" w:themeColor="text1"/>
          <w:sz w:val="24"/>
          <w:szCs w:val="24"/>
        </w:rPr>
      </w:pPr>
      <w:r w:rsidRPr="00326BB7">
        <w:rPr>
          <w:rFonts w:eastAsia="Times New Roman" w:cstheme="minorHAnsi"/>
          <w:color w:val="000000" w:themeColor="text1"/>
          <w:sz w:val="24"/>
          <w:szCs w:val="24"/>
        </w:rPr>
        <w:t>Duration:</w:t>
      </w:r>
      <w:r w:rsidR="00DD541D" w:rsidRPr="00326BB7">
        <w:rPr>
          <w:rFonts w:eastAsia="Times New Roman" w:cstheme="minorHAnsi"/>
          <w:color w:val="000000" w:themeColor="text1"/>
          <w:sz w:val="24"/>
          <w:szCs w:val="24"/>
        </w:rPr>
        <w:t xml:space="preserve"> </w:t>
      </w:r>
      <w:r w:rsidRPr="00326BB7">
        <w:rPr>
          <w:rFonts w:eastAsia="Times New Roman" w:cstheme="minorHAnsi"/>
          <w:color w:val="000000" w:themeColor="text1"/>
          <w:spacing w:val="2"/>
          <w:sz w:val="24"/>
          <w:szCs w:val="24"/>
        </w:rPr>
        <w:t xml:space="preserve">The length of the leave can vary, and policies may outline maximum </w:t>
      </w:r>
      <w:r w:rsidR="00260C17" w:rsidRPr="00326BB7">
        <w:rPr>
          <w:rFonts w:eastAsia="Times New Roman" w:cstheme="minorHAnsi"/>
          <w:color w:val="000000" w:themeColor="text1"/>
          <w:spacing w:val="2"/>
          <w:sz w:val="24"/>
          <w:szCs w:val="24"/>
        </w:rPr>
        <w:t>duration</w:t>
      </w:r>
      <w:r w:rsidRPr="00326BB7">
        <w:rPr>
          <w:rFonts w:eastAsia="Times New Roman" w:cstheme="minorHAnsi"/>
          <w:color w:val="000000" w:themeColor="text1"/>
          <w:spacing w:val="2"/>
          <w:sz w:val="24"/>
          <w:szCs w:val="24"/>
        </w:rPr>
        <w:t xml:space="preserve"> and eligibility criteria. </w:t>
      </w:r>
    </w:p>
    <w:p w14:paraId="65968D62" w14:textId="77777777" w:rsidR="00790496" w:rsidRPr="00326BB7" w:rsidRDefault="00790496" w:rsidP="00326BB7">
      <w:pPr>
        <w:shd w:val="clear" w:color="auto" w:fill="FFFFFF"/>
        <w:spacing w:after="0" w:line="264" w:lineRule="auto"/>
        <w:ind w:left="720"/>
        <w:rPr>
          <w:rFonts w:eastAsia="Times New Roman" w:cstheme="minorHAnsi"/>
          <w:color w:val="000000" w:themeColor="text1"/>
          <w:spacing w:val="2"/>
          <w:sz w:val="24"/>
          <w:szCs w:val="24"/>
        </w:rPr>
      </w:pPr>
    </w:p>
    <w:p w14:paraId="65A3B4A0" w14:textId="6997D871" w:rsidR="00730B37" w:rsidRPr="00326BB7" w:rsidRDefault="00730B37" w:rsidP="00326BB7">
      <w:pPr>
        <w:numPr>
          <w:ilvl w:val="0"/>
          <w:numId w:val="13"/>
        </w:numPr>
        <w:shd w:val="clear" w:color="auto" w:fill="FFFFFF"/>
        <w:spacing w:after="0" w:line="264" w:lineRule="auto"/>
        <w:ind w:left="720"/>
        <w:rPr>
          <w:rFonts w:eastAsia="Times New Roman" w:cstheme="minorHAnsi"/>
          <w:color w:val="000000" w:themeColor="text1"/>
          <w:spacing w:val="2"/>
          <w:sz w:val="24"/>
          <w:szCs w:val="24"/>
        </w:rPr>
      </w:pPr>
      <w:r w:rsidRPr="00326BB7">
        <w:rPr>
          <w:rFonts w:eastAsia="Times New Roman" w:cstheme="minorHAnsi"/>
          <w:color w:val="000000" w:themeColor="text1"/>
          <w:sz w:val="24"/>
          <w:szCs w:val="24"/>
        </w:rPr>
        <w:t>Employer Discretion:</w:t>
      </w:r>
      <w:r w:rsidR="00DD541D" w:rsidRPr="00326BB7">
        <w:rPr>
          <w:rFonts w:eastAsia="Times New Roman" w:cstheme="minorHAnsi"/>
          <w:color w:val="000000" w:themeColor="text1"/>
          <w:sz w:val="24"/>
          <w:szCs w:val="24"/>
        </w:rPr>
        <w:t xml:space="preserve"> </w:t>
      </w:r>
      <w:r w:rsidR="00DD541D" w:rsidRPr="00326BB7">
        <w:rPr>
          <w:rFonts w:eastAsia="Times New Roman" w:cstheme="minorHAnsi"/>
          <w:color w:val="000000" w:themeColor="text1"/>
          <w:spacing w:val="2"/>
          <w:sz w:val="24"/>
          <w:szCs w:val="24"/>
        </w:rPr>
        <w:t>The city has the discretion to approve personal leaves on a case-by-case basis</w:t>
      </w:r>
      <w:r w:rsidRPr="00326BB7">
        <w:rPr>
          <w:rFonts w:eastAsia="Times New Roman" w:cstheme="minorHAnsi"/>
          <w:color w:val="000000" w:themeColor="text1"/>
          <w:spacing w:val="2"/>
          <w:sz w:val="24"/>
          <w:szCs w:val="24"/>
        </w:rPr>
        <w:t>. </w:t>
      </w:r>
    </w:p>
    <w:p w14:paraId="02AF8310" w14:textId="77777777" w:rsidR="00730B37" w:rsidRPr="00326BB7" w:rsidRDefault="00730B37" w:rsidP="00326BB7">
      <w:pPr>
        <w:spacing w:after="0" w:line="264" w:lineRule="auto"/>
        <w:rPr>
          <w:rFonts w:cstheme="minorHAnsi"/>
          <w:b/>
          <w:bCs/>
          <w:color w:val="000000" w:themeColor="text1"/>
          <w:sz w:val="24"/>
          <w:szCs w:val="24"/>
        </w:rPr>
      </w:pPr>
    </w:p>
    <w:p w14:paraId="242206B8" w14:textId="79EFFCF9" w:rsidR="00730B37" w:rsidRPr="00326BB7" w:rsidRDefault="00DD541D" w:rsidP="00326BB7">
      <w:pPr>
        <w:spacing w:after="0" w:line="264" w:lineRule="auto"/>
        <w:rPr>
          <w:rFonts w:cstheme="minorHAnsi"/>
          <w:b/>
          <w:bCs/>
          <w:color w:val="000000" w:themeColor="text1"/>
          <w:sz w:val="24"/>
          <w:szCs w:val="24"/>
        </w:rPr>
      </w:pPr>
      <w:r w:rsidRPr="00326BB7">
        <w:rPr>
          <w:rFonts w:cstheme="minorHAnsi"/>
          <w:b/>
          <w:bCs/>
          <w:color w:val="000000" w:themeColor="text1"/>
          <w:sz w:val="24"/>
          <w:szCs w:val="24"/>
        </w:rPr>
        <w:t>APPLICABILITY:</w:t>
      </w:r>
    </w:p>
    <w:p w14:paraId="74DAEDA5" w14:textId="77777777" w:rsidR="00E636E6" w:rsidRPr="00326BB7" w:rsidRDefault="00E636E6" w:rsidP="00326BB7">
      <w:pPr>
        <w:spacing w:after="0" w:line="264" w:lineRule="auto"/>
        <w:rPr>
          <w:rFonts w:cstheme="minorHAnsi"/>
          <w:color w:val="000000" w:themeColor="text1"/>
          <w:sz w:val="24"/>
          <w:szCs w:val="24"/>
        </w:rPr>
      </w:pPr>
    </w:p>
    <w:p w14:paraId="60422E1C" w14:textId="2C427807" w:rsidR="00DD541D" w:rsidRPr="00326BB7" w:rsidRDefault="00DD541D" w:rsidP="00326BB7">
      <w:pPr>
        <w:spacing w:after="0" w:line="264" w:lineRule="auto"/>
        <w:rPr>
          <w:rFonts w:cstheme="minorHAnsi"/>
          <w:color w:val="000000" w:themeColor="text1"/>
          <w:sz w:val="24"/>
          <w:szCs w:val="24"/>
        </w:rPr>
      </w:pPr>
      <w:r w:rsidRPr="00326BB7">
        <w:rPr>
          <w:rFonts w:cstheme="minorHAnsi"/>
          <w:color w:val="000000" w:themeColor="text1"/>
          <w:sz w:val="24"/>
          <w:szCs w:val="24"/>
        </w:rPr>
        <w:t>This policy applies to all full-time [and part-time?] employees of the City. [Civil Service rules will apply to those employees covered under those rules].</w:t>
      </w:r>
    </w:p>
    <w:p w14:paraId="6A862E61" w14:textId="2200C88C" w:rsidR="00696C10" w:rsidRPr="00326BB7" w:rsidRDefault="00696C10" w:rsidP="00326BB7">
      <w:pPr>
        <w:spacing w:after="0" w:line="264" w:lineRule="auto"/>
        <w:rPr>
          <w:rFonts w:cstheme="minorHAnsi"/>
          <w:color w:val="000000" w:themeColor="text1"/>
          <w:sz w:val="24"/>
          <w:szCs w:val="24"/>
        </w:rPr>
      </w:pPr>
      <w:r w:rsidRPr="00326BB7">
        <w:rPr>
          <w:rFonts w:cstheme="minorHAnsi"/>
          <w:color w:val="000000" w:themeColor="text1"/>
          <w:sz w:val="24"/>
          <w:szCs w:val="24"/>
        </w:rPr>
        <w:t xml:space="preserve">Individuals employed by the city for a minimum of 90 days are eligible to apply for </w:t>
      </w:r>
      <w:r w:rsidR="00260C17" w:rsidRPr="00326BB7">
        <w:rPr>
          <w:rFonts w:cstheme="minorHAnsi"/>
          <w:color w:val="000000" w:themeColor="text1"/>
          <w:sz w:val="24"/>
          <w:szCs w:val="24"/>
        </w:rPr>
        <w:t>unpaid</w:t>
      </w:r>
      <w:r w:rsidRPr="00326BB7">
        <w:rPr>
          <w:rFonts w:cstheme="minorHAnsi"/>
          <w:color w:val="000000" w:themeColor="text1"/>
          <w:sz w:val="24"/>
          <w:szCs w:val="24"/>
        </w:rPr>
        <w:t xml:space="preserve"> personal leave of absence. </w:t>
      </w:r>
    </w:p>
    <w:p w14:paraId="43BBF593" w14:textId="77777777" w:rsidR="00E636E6" w:rsidRPr="00326BB7" w:rsidRDefault="00E636E6" w:rsidP="00326BB7">
      <w:pPr>
        <w:spacing w:after="0" w:line="264" w:lineRule="auto"/>
        <w:rPr>
          <w:rFonts w:cstheme="minorHAnsi"/>
          <w:color w:val="000000" w:themeColor="text1"/>
          <w:sz w:val="24"/>
          <w:szCs w:val="24"/>
        </w:rPr>
      </w:pPr>
    </w:p>
    <w:p w14:paraId="6E43012F" w14:textId="5927445A" w:rsidR="00724ED7" w:rsidRPr="00326BB7" w:rsidRDefault="00696C10" w:rsidP="00326BB7">
      <w:pPr>
        <w:spacing w:after="0" w:line="264" w:lineRule="auto"/>
        <w:rPr>
          <w:rFonts w:cstheme="minorHAnsi"/>
          <w:b/>
          <w:bCs/>
          <w:color w:val="000000" w:themeColor="text1"/>
          <w:sz w:val="24"/>
          <w:szCs w:val="24"/>
        </w:rPr>
      </w:pPr>
      <w:r w:rsidRPr="00326BB7">
        <w:rPr>
          <w:rFonts w:cstheme="minorHAnsi"/>
          <w:b/>
          <w:bCs/>
          <w:color w:val="000000" w:themeColor="text1"/>
          <w:sz w:val="24"/>
          <w:szCs w:val="24"/>
        </w:rPr>
        <w:t>PROCEDURES:</w:t>
      </w:r>
    </w:p>
    <w:p w14:paraId="3EEE6526" w14:textId="77777777" w:rsidR="00790496" w:rsidRPr="00326BB7" w:rsidRDefault="00790496" w:rsidP="00326BB7">
      <w:pPr>
        <w:spacing w:after="0" w:line="264" w:lineRule="auto"/>
        <w:rPr>
          <w:rFonts w:cstheme="minorHAnsi"/>
          <w:color w:val="000000" w:themeColor="text1"/>
          <w:sz w:val="24"/>
          <w:szCs w:val="24"/>
        </w:rPr>
      </w:pPr>
    </w:p>
    <w:p w14:paraId="72349D73" w14:textId="77777777" w:rsidR="00696C10" w:rsidRPr="00326BB7" w:rsidRDefault="00730B37" w:rsidP="00326BB7">
      <w:pPr>
        <w:pStyle w:val="ListParagraph"/>
        <w:numPr>
          <w:ilvl w:val="0"/>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An unpaid personal leave of absence may be granted upon request to regular full- and part-time employees for important pressing personal needs, at the discretion of the department manager.</w:t>
      </w:r>
    </w:p>
    <w:p w14:paraId="07839446" w14:textId="59DC4449" w:rsidR="00730B37" w:rsidRPr="00326BB7" w:rsidRDefault="00730B37" w:rsidP="00326BB7">
      <w:pPr>
        <w:pStyle w:val="ListParagraph"/>
        <w:spacing w:after="0" w:line="264" w:lineRule="auto"/>
        <w:ind w:hanging="360"/>
        <w:contextualSpacing w:val="0"/>
        <w:rPr>
          <w:rFonts w:cstheme="minorHAnsi"/>
          <w:color w:val="000000" w:themeColor="text1"/>
          <w:sz w:val="24"/>
          <w:szCs w:val="24"/>
        </w:rPr>
      </w:pPr>
      <w:r w:rsidRPr="00326BB7">
        <w:rPr>
          <w:rFonts w:cstheme="minorHAnsi"/>
          <w:color w:val="000000" w:themeColor="text1"/>
          <w:sz w:val="24"/>
          <w:szCs w:val="24"/>
        </w:rPr>
        <w:t xml:space="preserve"> </w:t>
      </w:r>
    </w:p>
    <w:p w14:paraId="4DE153C0" w14:textId="394B4A30" w:rsidR="00696C10" w:rsidRDefault="00724ED7" w:rsidP="62219C26">
      <w:pPr>
        <w:pStyle w:val="ListParagraph"/>
        <w:numPr>
          <w:ilvl w:val="0"/>
          <w:numId w:val="9"/>
        </w:numPr>
        <w:spacing w:after="0" w:line="264" w:lineRule="auto"/>
        <w:rPr>
          <w:color w:val="000000" w:themeColor="text1"/>
          <w:sz w:val="24"/>
          <w:szCs w:val="24"/>
        </w:rPr>
      </w:pPr>
      <w:r w:rsidRPr="62219C26">
        <w:rPr>
          <w:color w:val="000000" w:themeColor="text1"/>
          <w:sz w:val="24"/>
          <w:szCs w:val="24"/>
        </w:rPr>
        <w:t xml:space="preserve">Unpaid personal leave may only be requested </w:t>
      </w:r>
      <w:r w:rsidR="00257051" w:rsidRPr="62219C26">
        <w:rPr>
          <w:color w:val="000000" w:themeColor="text1"/>
          <w:sz w:val="24"/>
          <w:szCs w:val="24"/>
        </w:rPr>
        <w:t xml:space="preserve">after </w:t>
      </w:r>
      <w:r w:rsidRPr="62219C26">
        <w:rPr>
          <w:color w:val="000000" w:themeColor="text1"/>
          <w:sz w:val="24"/>
          <w:szCs w:val="24"/>
        </w:rPr>
        <w:t>all other appropriate leave balances have been exhausted.</w:t>
      </w:r>
    </w:p>
    <w:p w14:paraId="0F4CEF34" w14:textId="77777777" w:rsidR="000B1303" w:rsidRPr="000B1303" w:rsidRDefault="000B1303" w:rsidP="000B1303">
      <w:pPr>
        <w:spacing w:after="0" w:line="264" w:lineRule="auto"/>
        <w:rPr>
          <w:color w:val="000000" w:themeColor="text1"/>
          <w:sz w:val="24"/>
          <w:szCs w:val="24"/>
        </w:rPr>
      </w:pPr>
    </w:p>
    <w:p w14:paraId="1F7898C5" w14:textId="193F0257" w:rsidR="5924FD58" w:rsidRDefault="5924FD58" w:rsidP="62219C26">
      <w:pPr>
        <w:pStyle w:val="ListParagraph"/>
        <w:numPr>
          <w:ilvl w:val="0"/>
          <w:numId w:val="9"/>
        </w:numPr>
        <w:spacing w:after="0" w:line="264" w:lineRule="auto"/>
        <w:rPr>
          <w:color w:val="000000" w:themeColor="text1"/>
          <w:sz w:val="24"/>
          <w:szCs w:val="24"/>
        </w:rPr>
      </w:pPr>
      <w:r w:rsidRPr="62219C26">
        <w:rPr>
          <w:color w:val="000000" w:themeColor="text1"/>
          <w:sz w:val="24"/>
          <w:szCs w:val="24"/>
        </w:rPr>
        <w:t xml:space="preserve">Unpaid </w:t>
      </w:r>
      <w:proofErr w:type="gramStart"/>
      <w:r w:rsidRPr="62219C26">
        <w:rPr>
          <w:color w:val="000000" w:themeColor="text1"/>
          <w:sz w:val="24"/>
          <w:szCs w:val="24"/>
        </w:rPr>
        <w:t>personal</w:t>
      </w:r>
      <w:proofErr w:type="gramEnd"/>
      <w:r w:rsidRPr="62219C26">
        <w:rPr>
          <w:color w:val="000000" w:themeColor="text1"/>
          <w:sz w:val="24"/>
          <w:szCs w:val="24"/>
        </w:rPr>
        <w:t xml:space="preserve"> during an employee’s introductory period may extend the introductory period for the equivalent period.</w:t>
      </w:r>
    </w:p>
    <w:p w14:paraId="5F51EFB1" w14:textId="77777777" w:rsidR="00696C10" w:rsidRPr="00326BB7" w:rsidRDefault="00696C10" w:rsidP="00326BB7">
      <w:pPr>
        <w:pStyle w:val="ListParagraph"/>
        <w:spacing w:after="0" w:line="264" w:lineRule="auto"/>
        <w:ind w:hanging="360"/>
        <w:contextualSpacing w:val="0"/>
        <w:rPr>
          <w:rFonts w:cstheme="minorHAnsi"/>
          <w:color w:val="000000" w:themeColor="text1"/>
          <w:sz w:val="24"/>
          <w:szCs w:val="24"/>
        </w:rPr>
      </w:pPr>
    </w:p>
    <w:p w14:paraId="6072FDD1" w14:textId="77777777" w:rsidR="00696C10" w:rsidRPr="00326BB7" w:rsidRDefault="00696C10" w:rsidP="00326BB7">
      <w:pPr>
        <w:pStyle w:val="ListParagraph"/>
        <w:numPr>
          <w:ilvl w:val="0"/>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The city</w:t>
      </w:r>
      <w:r w:rsidR="00724ED7" w:rsidRPr="00326BB7">
        <w:rPr>
          <w:rFonts w:cstheme="minorHAnsi"/>
          <w:color w:val="000000" w:themeColor="text1"/>
          <w:sz w:val="24"/>
          <w:szCs w:val="24"/>
        </w:rPr>
        <w:t xml:space="preserve"> will attempt to hold an employee’s position open for the period of unpaid personal leave, if such leave is </w:t>
      </w:r>
      <w:r w:rsidR="0025358A" w:rsidRPr="00326BB7">
        <w:rPr>
          <w:rFonts w:cstheme="minorHAnsi"/>
          <w:color w:val="000000" w:themeColor="text1"/>
          <w:sz w:val="24"/>
          <w:szCs w:val="24"/>
        </w:rPr>
        <w:t>[</w:t>
      </w:r>
      <w:r w:rsidR="0025358A" w:rsidRPr="00326BB7">
        <w:rPr>
          <w:rFonts w:cstheme="minorHAnsi"/>
          <w:i/>
          <w:color w:val="000000" w:themeColor="text1"/>
          <w:sz w:val="24"/>
          <w:szCs w:val="24"/>
        </w:rPr>
        <w:t>enter number</w:t>
      </w:r>
      <w:r w:rsidR="0025358A" w:rsidRPr="00326BB7">
        <w:rPr>
          <w:rFonts w:cstheme="minorHAnsi"/>
          <w:color w:val="000000" w:themeColor="text1"/>
          <w:sz w:val="24"/>
          <w:szCs w:val="24"/>
        </w:rPr>
        <w:t>]</w:t>
      </w:r>
      <w:r w:rsidR="00724ED7" w:rsidRPr="00326BB7">
        <w:rPr>
          <w:rFonts w:cstheme="minorHAnsi"/>
          <w:color w:val="000000" w:themeColor="text1"/>
          <w:sz w:val="24"/>
          <w:szCs w:val="24"/>
        </w:rPr>
        <w:t xml:space="preserve"> weeks or less. If leave is greater than</w:t>
      </w:r>
      <w:r w:rsidR="0025358A" w:rsidRPr="00326BB7">
        <w:rPr>
          <w:rFonts w:cstheme="minorHAnsi"/>
          <w:color w:val="000000" w:themeColor="text1"/>
          <w:sz w:val="24"/>
          <w:szCs w:val="24"/>
        </w:rPr>
        <w:t xml:space="preserve"> [</w:t>
      </w:r>
      <w:r w:rsidR="0025358A" w:rsidRPr="00326BB7">
        <w:rPr>
          <w:rFonts w:cstheme="minorHAnsi"/>
          <w:i/>
          <w:color w:val="000000" w:themeColor="text1"/>
          <w:sz w:val="24"/>
          <w:szCs w:val="24"/>
        </w:rPr>
        <w:t>enter number</w:t>
      </w:r>
      <w:r w:rsidR="0025358A" w:rsidRPr="00326BB7">
        <w:rPr>
          <w:rFonts w:cstheme="minorHAnsi"/>
          <w:color w:val="000000" w:themeColor="text1"/>
          <w:sz w:val="24"/>
          <w:szCs w:val="24"/>
        </w:rPr>
        <w:t>]</w:t>
      </w:r>
      <w:r w:rsidR="00724ED7" w:rsidRPr="00326BB7">
        <w:rPr>
          <w:rFonts w:cstheme="minorHAnsi"/>
          <w:color w:val="000000" w:themeColor="text1"/>
          <w:sz w:val="24"/>
          <w:szCs w:val="24"/>
        </w:rPr>
        <w:t xml:space="preserve"> weeks, the employee, if qualified, </w:t>
      </w:r>
      <w:r w:rsidRPr="00326BB7">
        <w:rPr>
          <w:rFonts w:cstheme="minorHAnsi"/>
          <w:color w:val="000000" w:themeColor="text1"/>
          <w:sz w:val="24"/>
          <w:szCs w:val="24"/>
        </w:rPr>
        <w:t>may be entitled</w:t>
      </w:r>
      <w:r w:rsidR="00724ED7" w:rsidRPr="00326BB7">
        <w:rPr>
          <w:rFonts w:cstheme="minorHAnsi"/>
          <w:color w:val="000000" w:themeColor="text1"/>
          <w:sz w:val="24"/>
          <w:szCs w:val="24"/>
        </w:rPr>
        <w:t xml:space="preserve"> to the first reemployment opportunity available over the next six months.</w:t>
      </w:r>
    </w:p>
    <w:p w14:paraId="36801930" w14:textId="77777777" w:rsidR="00696C10" w:rsidRPr="00326BB7" w:rsidRDefault="00696C10" w:rsidP="00326BB7">
      <w:pPr>
        <w:pStyle w:val="ListParagraph"/>
        <w:spacing w:after="0" w:line="264" w:lineRule="auto"/>
        <w:ind w:hanging="360"/>
        <w:contextualSpacing w:val="0"/>
        <w:rPr>
          <w:rFonts w:cstheme="minorHAnsi"/>
          <w:color w:val="000000" w:themeColor="text1"/>
          <w:sz w:val="24"/>
          <w:szCs w:val="24"/>
        </w:rPr>
      </w:pPr>
    </w:p>
    <w:p w14:paraId="5F34D698" w14:textId="2571DE1E" w:rsidR="00D46F39" w:rsidRPr="00326BB7" w:rsidRDefault="00D46F39" w:rsidP="00326BB7">
      <w:pPr>
        <w:pStyle w:val="ListParagraph"/>
        <w:numPr>
          <w:ilvl w:val="0"/>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Employee health benefits will be continued in the same manner as received prior to the leave, if the leave is for [</w:t>
      </w:r>
      <w:r w:rsidRPr="00326BB7">
        <w:rPr>
          <w:rFonts w:cstheme="minorHAnsi"/>
          <w:i/>
          <w:color w:val="000000" w:themeColor="text1"/>
          <w:sz w:val="24"/>
          <w:szCs w:val="24"/>
        </w:rPr>
        <w:t>enter number</w:t>
      </w:r>
      <w:r w:rsidRPr="00326BB7">
        <w:rPr>
          <w:rFonts w:cstheme="minorHAnsi"/>
          <w:color w:val="000000" w:themeColor="text1"/>
          <w:sz w:val="24"/>
          <w:szCs w:val="24"/>
        </w:rPr>
        <w:t xml:space="preserve">] weeks or less, and the employee will be expected to remit payment for the employee's portion of the health insurance premium prior to departing for unpaid personal leave, and in an amount equivalent to the expected period of absence [check city policy. If </w:t>
      </w:r>
      <w:r w:rsidR="009035E5" w:rsidRPr="00326BB7">
        <w:rPr>
          <w:rFonts w:cstheme="minorHAnsi"/>
          <w:color w:val="000000" w:themeColor="text1"/>
          <w:sz w:val="24"/>
          <w:szCs w:val="24"/>
        </w:rPr>
        <w:t>employee requests</w:t>
      </w:r>
      <w:r w:rsidRPr="00326BB7">
        <w:rPr>
          <w:rFonts w:cstheme="minorHAnsi"/>
          <w:color w:val="000000" w:themeColor="text1"/>
          <w:sz w:val="24"/>
          <w:szCs w:val="24"/>
        </w:rPr>
        <w:t xml:space="preserve"> leave which will extend beyond the [</w:t>
      </w:r>
      <w:r w:rsidRPr="00326BB7">
        <w:rPr>
          <w:rFonts w:cstheme="minorHAnsi"/>
          <w:i/>
          <w:color w:val="000000" w:themeColor="text1"/>
          <w:sz w:val="24"/>
          <w:szCs w:val="24"/>
        </w:rPr>
        <w:t>enter number</w:t>
      </w:r>
      <w:r w:rsidRPr="00326BB7">
        <w:rPr>
          <w:rFonts w:cstheme="minorHAnsi"/>
          <w:color w:val="000000" w:themeColor="text1"/>
          <w:sz w:val="24"/>
          <w:szCs w:val="24"/>
        </w:rPr>
        <w:t xml:space="preserve">] week period, the employee will be advised of COBRA continuation rights. </w:t>
      </w:r>
    </w:p>
    <w:p w14:paraId="2052EC49" w14:textId="77777777" w:rsidR="009035E5" w:rsidRPr="00326BB7" w:rsidRDefault="009035E5" w:rsidP="00326BB7">
      <w:pPr>
        <w:pStyle w:val="ListParagraph"/>
        <w:spacing w:after="0" w:line="264" w:lineRule="auto"/>
        <w:ind w:hanging="360"/>
        <w:contextualSpacing w:val="0"/>
        <w:rPr>
          <w:rFonts w:cstheme="minorHAnsi"/>
          <w:color w:val="000000" w:themeColor="text1"/>
          <w:sz w:val="24"/>
          <w:szCs w:val="24"/>
        </w:rPr>
      </w:pPr>
    </w:p>
    <w:p w14:paraId="6402F72B" w14:textId="77777777" w:rsidR="00D46F39" w:rsidRPr="00326BB7" w:rsidRDefault="00D46F39" w:rsidP="00326BB7">
      <w:pPr>
        <w:pStyle w:val="ListParagraph"/>
        <w:numPr>
          <w:ilvl w:val="0"/>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Unpaid personal leaves are limited to one per year.</w:t>
      </w:r>
    </w:p>
    <w:p w14:paraId="48FDF500" w14:textId="77777777" w:rsidR="009035E5" w:rsidRPr="00326BB7" w:rsidRDefault="009035E5" w:rsidP="00326BB7">
      <w:pPr>
        <w:pStyle w:val="ListParagraph"/>
        <w:spacing w:after="0" w:line="264" w:lineRule="auto"/>
        <w:ind w:hanging="360"/>
        <w:contextualSpacing w:val="0"/>
        <w:rPr>
          <w:rFonts w:cstheme="minorHAnsi"/>
          <w:color w:val="000000" w:themeColor="text1"/>
          <w:sz w:val="24"/>
          <w:szCs w:val="24"/>
        </w:rPr>
      </w:pPr>
    </w:p>
    <w:p w14:paraId="60D11764" w14:textId="1E9F11D5" w:rsidR="00D46F39" w:rsidRPr="00326BB7" w:rsidRDefault="00D46F39" w:rsidP="00326BB7">
      <w:pPr>
        <w:pStyle w:val="ListParagraph"/>
        <w:numPr>
          <w:ilvl w:val="0"/>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 xml:space="preserve">Accepting employment elsewhere is not a qualified reason for unpaid leave under this policy and may result in termination of employment </w:t>
      </w:r>
      <w:proofErr w:type="gramStart"/>
      <w:r w:rsidRPr="00326BB7">
        <w:rPr>
          <w:rFonts w:cstheme="minorHAnsi"/>
          <w:color w:val="000000" w:themeColor="text1"/>
          <w:sz w:val="24"/>
          <w:szCs w:val="24"/>
        </w:rPr>
        <w:t>at</w:t>
      </w:r>
      <w:proofErr w:type="gramEnd"/>
      <w:r w:rsidRPr="00326BB7">
        <w:rPr>
          <w:rFonts w:cstheme="minorHAnsi"/>
          <w:color w:val="000000" w:themeColor="text1"/>
          <w:sz w:val="24"/>
          <w:szCs w:val="24"/>
        </w:rPr>
        <w:t xml:space="preserve"> the city.</w:t>
      </w:r>
    </w:p>
    <w:p w14:paraId="24B622C6" w14:textId="77777777" w:rsidR="009035E5" w:rsidRPr="00326BB7" w:rsidRDefault="009035E5" w:rsidP="00326BB7">
      <w:pPr>
        <w:pStyle w:val="ListParagraph"/>
        <w:spacing w:after="0" w:line="264" w:lineRule="auto"/>
        <w:ind w:hanging="360"/>
        <w:contextualSpacing w:val="0"/>
        <w:rPr>
          <w:rFonts w:cstheme="minorHAnsi"/>
          <w:color w:val="000000" w:themeColor="text1"/>
          <w:sz w:val="24"/>
          <w:szCs w:val="24"/>
        </w:rPr>
      </w:pPr>
    </w:p>
    <w:p w14:paraId="0E583847" w14:textId="3963AD7F" w:rsidR="009035E5" w:rsidRPr="00326BB7" w:rsidRDefault="009035E5" w:rsidP="00326BB7">
      <w:pPr>
        <w:pStyle w:val="ListParagraph"/>
        <w:numPr>
          <w:ilvl w:val="0"/>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 xml:space="preserve">How to </w:t>
      </w:r>
      <w:r w:rsidR="00D46F39" w:rsidRPr="00326BB7">
        <w:rPr>
          <w:rFonts w:cstheme="minorHAnsi"/>
          <w:color w:val="000000" w:themeColor="text1"/>
          <w:sz w:val="24"/>
          <w:szCs w:val="24"/>
        </w:rPr>
        <w:t>Apply for unpaid personal leave of absence</w:t>
      </w:r>
      <w:r w:rsidRPr="00326BB7">
        <w:rPr>
          <w:rFonts w:cstheme="minorHAnsi"/>
          <w:color w:val="000000" w:themeColor="text1"/>
          <w:sz w:val="24"/>
          <w:szCs w:val="24"/>
        </w:rPr>
        <w:t>:</w:t>
      </w:r>
    </w:p>
    <w:p w14:paraId="13F48C47" w14:textId="62CFB54E" w:rsidR="0025358A" w:rsidRPr="00326BB7" w:rsidRDefault="00724ED7" w:rsidP="00326BB7">
      <w:pPr>
        <w:pStyle w:val="ListParagraph"/>
        <w:numPr>
          <w:ilvl w:val="1"/>
          <w:numId w:val="16"/>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lastRenderedPageBreak/>
        <w:t xml:space="preserve">Requests for unpaid personal leave must be made in writing to the employee’s department manager with a copy to the </w:t>
      </w:r>
      <w:r w:rsidR="008A64F4" w:rsidRPr="00326BB7">
        <w:rPr>
          <w:rFonts w:cstheme="minorHAnsi"/>
          <w:color w:val="000000" w:themeColor="text1"/>
          <w:sz w:val="24"/>
          <w:szCs w:val="24"/>
        </w:rPr>
        <w:t>h</w:t>
      </w:r>
      <w:r w:rsidRPr="00326BB7">
        <w:rPr>
          <w:rFonts w:cstheme="minorHAnsi"/>
          <w:color w:val="000000" w:themeColor="text1"/>
          <w:sz w:val="24"/>
          <w:szCs w:val="24"/>
        </w:rPr>
        <w:t xml:space="preserve">uman </w:t>
      </w:r>
      <w:r w:rsidR="008A64F4" w:rsidRPr="00326BB7">
        <w:rPr>
          <w:rFonts w:cstheme="minorHAnsi"/>
          <w:color w:val="000000" w:themeColor="text1"/>
          <w:sz w:val="24"/>
          <w:szCs w:val="24"/>
        </w:rPr>
        <w:t>r</w:t>
      </w:r>
      <w:r w:rsidRPr="00326BB7">
        <w:rPr>
          <w:rFonts w:cstheme="minorHAnsi"/>
          <w:color w:val="000000" w:themeColor="text1"/>
          <w:sz w:val="24"/>
          <w:szCs w:val="24"/>
        </w:rPr>
        <w:t>esources</w:t>
      </w:r>
      <w:r w:rsidR="008A64F4" w:rsidRPr="00326BB7">
        <w:rPr>
          <w:rFonts w:cstheme="minorHAnsi"/>
          <w:color w:val="000000" w:themeColor="text1"/>
          <w:sz w:val="24"/>
          <w:szCs w:val="24"/>
        </w:rPr>
        <w:t xml:space="preserve"> </w:t>
      </w:r>
      <w:r w:rsidR="00357FF8" w:rsidRPr="00326BB7">
        <w:rPr>
          <w:rFonts w:cstheme="minorHAnsi"/>
          <w:color w:val="000000" w:themeColor="text1"/>
          <w:sz w:val="24"/>
          <w:szCs w:val="24"/>
        </w:rPr>
        <w:t>director and</w:t>
      </w:r>
      <w:r w:rsidRPr="00326BB7">
        <w:rPr>
          <w:rFonts w:cstheme="minorHAnsi"/>
          <w:color w:val="000000" w:themeColor="text1"/>
          <w:sz w:val="24"/>
          <w:szCs w:val="24"/>
        </w:rPr>
        <w:t xml:space="preserve"> should indicate the reason and the length of leave requested.</w:t>
      </w:r>
    </w:p>
    <w:p w14:paraId="27B648DA" w14:textId="401D01A7" w:rsidR="00724ED7" w:rsidRPr="00326BB7" w:rsidRDefault="00724ED7" w:rsidP="00326BB7">
      <w:pPr>
        <w:pStyle w:val="ListParagraph"/>
        <w:numPr>
          <w:ilvl w:val="1"/>
          <w:numId w:val="16"/>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The department manager shall review and act upon a request for unpaid personal leave in consideration of the following factors:</w:t>
      </w:r>
    </w:p>
    <w:p w14:paraId="17158A7F" w14:textId="77777777" w:rsidR="00724ED7" w:rsidRPr="00326BB7" w:rsidRDefault="00724ED7" w:rsidP="00326BB7">
      <w:pPr>
        <w:pStyle w:val="ListParagraph"/>
        <w:numPr>
          <w:ilvl w:val="0"/>
          <w:numId w:val="18"/>
        </w:numPr>
        <w:spacing w:after="0" w:line="264" w:lineRule="auto"/>
        <w:ind w:left="2340"/>
        <w:contextualSpacing w:val="0"/>
        <w:rPr>
          <w:rFonts w:cstheme="minorHAnsi"/>
          <w:color w:val="000000" w:themeColor="text1"/>
          <w:sz w:val="24"/>
          <w:szCs w:val="24"/>
        </w:rPr>
      </w:pPr>
      <w:r w:rsidRPr="00326BB7">
        <w:rPr>
          <w:rFonts w:cstheme="minorHAnsi"/>
          <w:color w:val="000000" w:themeColor="text1"/>
          <w:sz w:val="24"/>
          <w:szCs w:val="24"/>
        </w:rPr>
        <w:t>The purpose for which the leave is requested.</w:t>
      </w:r>
    </w:p>
    <w:p w14:paraId="306EDF90" w14:textId="77777777" w:rsidR="00724ED7" w:rsidRPr="00326BB7" w:rsidRDefault="00724ED7" w:rsidP="00326BB7">
      <w:pPr>
        <w:pStyle w:val="ListParagraph"/>
        <w:numPr>
          <w:ilvl w:val="0"/>
          <w:numId w:val="18"/>
        </w:numPr>
        <w:spacing w:after="0" w:line="264" w:lineRule="auto"/>
        <w:ind w:left="2340"/>
        <w:contextualSpacing w:val="0"/>
        <w:rPr>
          <w:rFonts w:cstheme="minorHAnsi"/>
          <w:color w:val="000000" w:themeColor="text1"/>
          <w:sz w:val="24"/>
          <w:szCs w:val="24"/>
        </w:rPr>
      </w:pPr>
      <w:r w:rsidRPr="00326BB7">
        <w:rPr>
          <w:rFonts w:cstheme="minorHAnsi"/>
          <w:color w:val="000000" w:themeColor="text1"/>
          <w:sz w:val="24"/>
          <w:szCs w:val="24"/>
        </w:rPr>
        <w:t>The length of time the employee will be away.</w:t>
      </w:r>
    </w:p>
    <w:p w14:paraId="28835E59" w14:textId="77777777" w:rsidR="00724ED7" w:rsidRPr="00326BB7" w:rsidRDefault="00724ED7" w:rsidP="00326BB7">
      <w:pPr>
        <w:pStyle w:val="ListParagraph"/>
        <w:numPr>
          <w:ilvl w:val="0"/>
          <w:numId w:val="18"/>
        </w:numPr>
        <w:spacing w:after="0" w:line="264" w:lineRule="auto"/>
        <w:ind w:left="2340"/>
        <w:contextualSpacing w:val="0"/>
        <w:rPr>
          <w:rFonts w:cstheme="minorHAnsi"/>
          <w:color w:val="000000" w:themeColor="text1"/>
          <w:sz w:val="24"/>
          <w:szCs w:val="24"/>
        </w:rPr>
      </w:pPr>
      <w:r w:rsidRPr="00326BB7">
        <w:rPr>
          <w:rFonts w:cstheme="minorHAnsi"/>
          <w:color w:val="000000" w:themeColor="text1"/>
          <w:sz w:val="24"/>
          <w:szCs w:val="24"/>
        </w:rPr>
        <w:t>The effect the leave will have on the ability of the department to carry out its responsibilities.</w:t>
      </w:r>
    </w:p>
    <w:p w14:paraId="52C7374D" w14:textId="77777777" w:rsidR="00724ED7" w:rsidRPr="00326BB7" w:rsidRDefault="00724ED7" w:rsidP="00326BB7">
      <w:pPr>
        <w:pStyle w:val="ListParagraph"/>
        <w:numPr>
          <w:ilvl w:val="0"/>
          <w:numId w:val="18"/>
        </w:numPr>
        <w:spacing w:after="0" w:line="264" w:lineRule="auto"/>
        <w:ind w:left="2340"/>
        <w:contextualSpacing w:val="0"/>
        <w:rPr>
          <w:rFonts w:cstheme="minorHAnsi"/>
          <w:color w:val="000000" w:themeColor="text1"/>
          <w:sz w:val="24"/>
          <w:szCs w:val="24"/>
        </w:rPr>
      </w:pPr>
      <w:r w:rsidRPr="00326BB7">
        <w:rPr>
          <w:rFonts w:cstheme="minorHAnsi"/>
          <w:color w:val="000000" w:themeColor="text1"/>
          <w:sz w:val="24"/>
          <w:szCs w:val="24"/>
        </w:rPr>
        <w:t>The quality of the employee’s performance prior to the submission of the request.</w:t>
      </w:r>
    </w:p>
    <w:p w14:paraId="76A39D28" w14:textId="44FE6BD0" w:rsidR="009035E5" w:rsidRPr="00326BB7" w:rsidRDefault="00724ED7" w:rsidP="00326BB7">
      <w:pPr>
        <w:pStyle w:val="ListParagraph"/>
        <w:numPr>
          <w:ilvl w:val="1"/>
          <w:numId w:val="16"/>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 xml:space="preserve">All unpaid personal </w:t>
      </w:r>
      <w:proofErr w:type="gramStart"/>
      <w:r w:rsidRPr="00326BB7">
        <w:rPr>
          <w:rFonts w:cstheme="minorHAnsi"/>
          <w:color w:val="000000" w:themeColor="text1"/>
          <w:sz w:val="24"/>
          <w:szCs w:val="24"/>
        </w:rPr>
        <w:t>leaves</w:t>
      </w:r>
      <w:proofErr w:type="gramEnd"/>
      <w:r w:rsidRPr="00326BB7">
        <w:rPr>
          <w:rFonts w:cstheme="minorHAnsi"/>
          <w:color w:val="000000" w:themeColor="text1"/>
          <w:sz w:val="24"/>
          <w:szCs w:val="24"/>
        </w:rPr>
        <w:t xml:space="preserve"> must be approved by the department manager and concurred with by the </w:t>
      </w:r>
      <w:r w:rsidR="00357FF8" w:rsidRPr="00326BB7">
        <w:rPr>
          <w:rFonts w:cstheme="minorHAnsi"/>
          <w:color w:val="000000" w:themeColor="text1"/>
          <w:sz w:val="24"/>
          <w:szCs w:val="24"/>
        </w:rPr>
        <w:t>human resources director</w:t>
      </w:r>
      <w:r w:rsidR="000516C4" w:rsidRPr="00326BB7">
        <w:rPr>
          <w:rFonts w:cstheme="minorHAnsi"/>
          <w:b/>
          <w:bCs/>
          <w:color w:val="000000" w:themeColor="text1"/>
          <w:sz w:val="24"/>
          <w:szCs w:val="24"/>
        </w:rPr>
        <w:t>.</w:t>
      </w:r>
    </w:p>
    <w:p w14:paraId="3D83F7B9" w14:textId="77777777" w:rsidR="009035E5" w:rsidRPr="00326BB7" w:rsidRDefault="009035E5" w:rsidP="00326BB7">
      <w:pPr>
        <w:pStyle w:val="ListParagraph"/>
        <w:spacing w:after="0" w:line="264" w:lineRule="auto"/>
        <w:ind w:left="1440"/>
        <w:contextualSpacing w:val="0"/>
        <w:rPr>
          <w:rFonts w:cstheme="minorHAnsi"/>
          <w:color w:val="000000" w:themeColor="text1"/>
          <w:sz w:val="24"/>
          <w:szCs w:val="24"/>
        </w:rPr>
      </w:pPr>
    </w:p>
    <w:p w14:paraId="23A8373E" w14:textId="2F0D32BC" w:rsidR="009035E5" w:rsidRPr="00326BB7" w:rsidRDefault="009035E5" w:rsidP="00326BB7">
      <w:pPr>
        <w:pStyle w:val="ListParagraph"/>
        <w:numPr>
          <w:ilvl w:val="0"/>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R</w:t>
      </w:r>
      <w:r w:rsidR="00F0541F" w:rsidRPr="00326BB7">
        <w:rPr>
          <w:rFonts w:cstheme="minorHAnsi"/>
          <w:color w:val="000000" w:themeColor="text1"/>
          <w:sz w:val="24"/>
          <w:szCs w:val="24"/>
        </w:rPr>
        <w:t>eturning from unpaid personal leave</w:t>
      </w:r>
      <w:r w:rsidRPr="00326BB7">
        <w:rPr>
          <w:rFonts w:cstheme="minorHAnsi"/>
          <w:color w:val="000000" w:themeColor="text1"/>
          <w:sz w:val="24"/>
          <w:szCs w:val="24"/>
        </w:rPr>
        <w:t>:</w:t>
      </w:r>
    </w:p>
    <w:p w14:paraId="1D9D223E" w14:textId="74D8D625" w:rsidR="009035E5" w:rsidRPr="00326BB7" w:rsidRDefault="00724ED7" w:rsidP="00326BB7">
      <w:pPr>
        <w:pStyle w:val="ListParagraph"/>
        <w:numPr>
          <w:ilvl w:val="1"/>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 xml:space="preserve">An employee who has been granted an unpaid personal leave of absence shall give </w:t>
      </w:r>
      <w:r w:rsidR="004767AC" w:rsidRPr="00326BB7">
        <w:rPr>
          <w:rFonts w:cstheme="minorHAnsi"/>
          <w:color w:val="000000" w:themeColor="text1"/>
          <w:sz w:val="24"/>
          <w:szCs w:val="24"/>
        </w:rPr>
        <w:t>the</w:t>
      </w:r>
      <w:r w:rsidRPr="00326BB7">
        <w:rPr>
          <w:rFonts w:cstheme="minorHAnsi"/>
          <w:color w:val="000000" w:themeColor="text1"/>
          <w:sz w:val="24"/>
          <w:szCs w:val="24"/>
        </w:rPr>
        <w:t xml:space="preserve"> department manager reasonable notification of </w:t>
      </w:r>
      <w:r w:rsidR="004767AC" w:rsidRPr="00326BB7">
        <w:rPr>
          <w:rFonts w:cstheme="minorHAnsi"/>
          <w:color w:val="000000" w:themeColor="text1"/>
          <w:sz w:val="24"/>
          <w:szCs w:val="24"/>
        </w:rPr>
        <w:t>the</w:t>
      </w:r>
      <w:r w:rsidRPr="00326BB7">
        <w:rPr>
          <w:rFonts w:cstheme="minorHAnsi"/>
          <w:color w:val="000000" w:themeColor="text1"/>
          <w:sz w:val="24"/>
          <w:szCs w:val="24"/>
        </w:rPr>
        <w:t xml:space="preserve"> intent to return to work at least </w:t>
      </w:r>
      <w:r w:rsidR="004767AC" w:rsidRPr="00326BB7">
        <w:rPr>
          <w:rFonts w:cstheme="minorHAnsi"/>
          <w:color w:val="000000" w:themeColor="text1"/>
          <w:sz w:val="24"/>
          <w:szCs w:val="24"/>
        </w:rPr>
        <w:t>two</w:t>
      </w:r>
      <w:r w:rsidRPr="00326BB7">
        <w:rPr>
          <w:rFonts w:cstheme="minorHAnsi"/>
          <w:color w:val="000000" w:themeColor="text1"/>
          <w:sz w:val="24"/>
          <w:szCs w:val="24"/>
        </w:rPr>
        <w:t xml:space="preserve"> weeks prior to the return date.</w:t>
      </w:r>
      <w:r w:rsidR="00F35241" w:rsidRPr="00326BB7">
        <w:rPr>
          <w:rFonts w:cstheme="minorHAnsi"/>
          <w:color w:val="000000" w:themeColor="text1"/>
          <w:sz w:val="24"/>
          <w:szCs w:val="24"/>
        </w:rPr>
        <w:t xml:space="preserve"> </w:t>
      </w:r>
    </w:p>
    <w:p w14:paraId="631041CD" w14:textId="59CE1C16" w:rsidR="009035E5" w:rsidRPr="00326BB7" w:rsidRDefault="00724ED7" w:rsidP="00326BB7">
      <w:pPr>
        <w:pStyle w:val="ListParagraph"/>
        <w:numPr>
          <w:ilvl w:val="1"/>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 xml:space="preserve">Upon receiving notification of the employee’s availability, the supervisor or department head will arrange to have the employee </w:t>
      </w:r>
      <w:r w:rsidR="009A60F7" w:rsidRPr="00326BB7">
        <w:rPr>
          <w:rFonts w:cstheme="minorHAnsi"/>
          <w:color w:val="000000" w:themeColor="text1"/>
          <w:sz w:val="24"/>
          <w:szCs w:val="24"/>
        </w:rPr>
        <w:t xml:space="preserve">reinstated to </w:t>
      </w:r>
      <w:r w:rsidR="00DF4D1A" w:rsidRPr="00326BB7">
        <w:rPr>
          <w:rFonts w:cstheme="minorHAnsi"/>
          <w:color w:val="000000" w:themeColor="text1"/>
          <w:sz w:val="24"/>
          <w:szCs w:val="24"/>
        </w:rPr>
        <w:t>the employee’s</w:t>
      </w:r>
      <w:r w:rsidRPr="00326BB7">
        <w:rPr>
          <w:rFonts w:cstheme="minorHAnsi"/>
          <w:color w:val="000000" w:themeColor="text1"/>
          <w:sz w:val="24"/>
          <w:szCs w:val="24"/>
        </w:rPr>
        <w:t xml:space="preserve"> previous position, </w:t>
      </w:r>
      <w:r w:rsidRPr="00326BB7">
        <w:rPr>
          <w:rFonts w:cstheme="minorHAnsi"/>
          <w:color w:val="000000" w:themeColor="text1"/>
          <w:sz w:val="24"/>
          <w:szCs w:val="24"/>
          <w:u w:val="single"/>
        </w:rPr>
        <w:t>if available</w:t>
      </w:r>
      <w:r w:rsidRPr="00326BB7">
        <w:rPr>
          <w:rFonts w:cstheme="minorHAnsi"/>
          <w:color w:val="000000" w:themeColor="text1"/>
          <w:sz w:val="24"/>
          <w:szCs w:val="24"/>
        </w:rPr>
        <w:t>.</w:t>
      </w:r>
    </w:p>
    <w:p w14:paraId="014024B4" w14:textId="6F668D52" w:rsidR="009035E5" w:rsidRPr="00326BB7" w:rsidRDefault="00724ED7" w:rsidP="00326BB7">
      <w:pPr>
        <w:pStyle w:val="ListParagraph"/>
        <w:numPr>
          <w:ilvl w:val="1"/>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 xml:space="preserve">If the previous position is no longer available, the employee may be considered for other open positions which </w:t>
      </w:r>
      <w:r w:rsidR="009A60F7" w:rsidRPr="00326BB7">
        <w:rPr>
          <w:rFonts w:cstheme="minorHAnsi"/>
          <w:color w:val="000000" w:themeColor="text1"/>
          <w:sz w:val="24"/>
          <w:szCs w:val="24"/>
        </w:rPr>
        <w:t>the employee is</w:t>
      </w:r>
      <w:r w:rsidRPr="00326BB7">
        <w:rPr>
          <w:rFonts w:cstheme="minorHAnsi"/>
          <w:color w:val="000000" w:themeColor="text1"/>
          <w:sz w:val="24"/>
          <w:szCs w:val="24"/>
        </w:rPr>
        <w:t xml:space="preserve"> qualified for as they become available</w:t>
      </w:r>
    </w:p>
    <w:p w14:paraId="453391AB" w14:textId="5A28DA38" w:rsidR="00724ED7" w:rsidRPr="00326BB7" w:rsidRDefault="00724ED7" w:rsidP="00326BB7">
      <w:pPr>
        <w:pStyle w:val="ListParagraph"/>
        <w:numPr>
          <w:ilvl w:val="1"/>
          <w:numId w:val="9"/>
        </w:numPr>
        <w:spacing w:after="0" w:line="264" w:lineRule="auto"/>
        <w:contextualSpacing w:val="0"/>
        <w:rPr>
          <w:rFonts w:cstheme="minorHAnsi"/>
          <w:color w:val="000000" w:themeColor="text1"/>
          <w:sz w:val="24"/>
          <w:szCs w:val="24"/>
        </w:rPr>
      </w:pPr>
      <w:r w:rsidRPr="00326BB7">
        <w:rPr>
          <w:rFonts w:cstheme="minorHAnsi"/>
          <w:color w:val="000000" w:themeColor="text1"/>
          <w:sz w:val="24"/>
          <w:szCs w:val="24"/>
        </w:rPr>
        <w:t xml:space="preserve">If no position exists, the employee will remain on unpaid </w:t>
      </w:r>
      <w:proofErr w:type="gramStart"/>
      <w:r w:rsidRPr="00326BB7">
        <w:rPr>
          <w:rFonts w:cstheme="minorHAnsi"/>
          <w:color w:val="000000" w:themeColor="text1"/>
          <w:sz w:val="24"/>
          <w:szCs w:val="24"/>
        </w:rPr>
        <w:t>leave</w:t>
      </w:r>
      <w:r w:rsidR="009A60F7" w:rsidRPr="00326BB7">
        <w:rPr>
          <w:rFonts w:cstheme="minorHAnsi"/>
          <w:color w:val="000000" w:themeColor="text1"/>
          <w:sz w:val="24"/>
          <w:szCs w:val="24"/>
        </w:rPr>
        <w:t xml:space="preserve"> status</w:t>
      </w:r>
      <w:proofErr w:type="gramEnd"/>
      <w:r w:rsidRPr="00326BB7">
        <w:rPr>
          <w:rFonts w:cstheme="minorHAnsi"/>
          <w:color w:val="000000" w:themeColor="text1"/>
          <w:sz w:val="24"/>
          <w:szCs w:val="24"/>
        </w:rPr>
        <w:t xml:space="preserve"> until a suitable opening develops. If such an opening does not occur within a 60-day period, any obligation to reinstate the employee is discontinued and the employee’s leave status is changed to a voluntary termination. Future reemployment would be as a rehire with only legally required reinstatement of applicable benefits.</w:t>
      </w:r>
    </w:p>
    <w:sectPr w:rsidR="00724ED7" w:rsidRPr="00326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0C8"/>
    <w:multiLevelType w:val="hybridMultilevel"/>
    <w:tmpl w:val="7F7E838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6A2250"/>
    <w:multiLevelType w:val="hybridMultilevel"/>
    <w:tmpl w:val="9FEA41D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F86F87"/>
    <w:multiLevelType w:val="hybridMultilevel"/>
    <w:tmpl w:val="BAF0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B626B"/>
    <w:multiLevelType w:val="hybridMultilevel"/>
    <w:tmpl w:val="18B4FA1A"/>
    <w:lvl w:ilvl="0" w:tplc="FFFFFFFF">
      <w:start w:val="1"/>
      <w:numFmt w:val="upperLetter"/>
      <w:lvlText w:val="%1."/>
      <w:lvlJc w:val="left"/>
      <w:pPr>
        <w:ind w:left="720" w:hanging="360"/>
      </w:pPr>
      <w:rPr>
        <w:rFonts w:asciiTheme="minorHAnsi" w:eastAsiaTheme="minorHAnsi" w:hAnsiTheme="minorHAnsi" w:cstheme="minorHAnsi"/>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142B49"/>
    <w:multiLevelType w:val="hybridMultilevel"/>
    <w:tmpl w:val="FFC6D1F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F8F0EB3"/>
    <w:multiLevelType w:val="hybridMultilevel"/>
    <w:tmpl w:val="98B00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22317"/>
    <w:multiLevelType w:val="hybridMultilevel"/>
    <w:tmpl w:val="13921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56886"/>
    <w:multiLevelType w:val="hybridMultilevel"/>
    <w:tmpl w:val="4D843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E123D"/>
    <w:multiLevelType w:val="multilevel"/>
    <w:tmpl w:val="BDE44C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B92A0C"/>
    <w:multiLevelType w:val="hybridMultilevel"/>
    <w:tmpl w:val="9A6221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94171"/>
    <w:multiLevelType w:val="multilevel"/>
    <w:tmpl w:val="A8EA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D10332"/>
    <w:multiLevelType w:val="multilevel"/>
    <w:tmpl w:val="B23AE6D6"/>
    <w:lvl w:ilvl="0">
      <w:start w:val="1"/>
      <w:numFmt w:val="bullet"/>
      <w:lvlText w:val=""/>
      <w:lvlJc w:val="left"/>
      <w:pPr>
        <w:tabs>
          <w:tab w:val="num" w:pos="1080"/>
        </w:tabs>
        <w:ind w:left="1080" w:hanging="360"/>
      </w:pPr>
      <w:rPr>
        <w:rFonts w:ascii="Symbol" w:hAnsi="Symbol" w:hint="default"/>
      </w:rPr>
    </w:lvl>
    <w:lvl w:ilvl="1">
      <w:start w:val="3"/>
      <w:numFmt w:val="lowerLetter"/>
      <w:lvlText w:val="%2."/>
      <w:lvlJc w:val="left"/>
      <w:pPr>
        <w:ind w:left="1800" w:hanging="360"/>
      </w:pPr>
      <w:rPr>
        <w:rFonts w:hint="default"/>
      </w:rPr>
    </w:lvl>
    <w:lvl w:ilvl="2">
      <w:start w:val="1"/>
      <w:numFmt w:val="upp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2F086F53"/>
    <w:multiLevelType w:val="hybridMultilevel"/>
    <w:tmpl w:val="4A586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C66EE"/>
    <w:multiLevelType w:val="hybridMultilevel"/>
    <w:tmpl w:val="BC827606"/>
    <w:lvl w:ilvl="0" w:tplc="E1007C2C">
      <w:start w:val="1"/>
      <w:numFmt w:val="upperLetter"/>
      <w:lvlText w:val="%1."/>
      <w:lvlJc w:val="left"/>
      <w:pPr>
        <w:ind w:left="720" w:hanging="360"/>
      </w:pPr>
      <w:rPr>
        <w:rFonts w:asciiTheme="minorHAnsi" w:eastAsiaTheme="minorHAnsi"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D00834"/>
    <w:multiLevelType w:val="hybridMultilevel"/>
    <w:tmpl w:val="27D8149C"/>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722BF1"/>
    <w:multiLevelType w:val="hybridMultilevel"/>
    <w:tmpl w:val="E0A0EE88"/>
    <w:lvl w:ilvl="0" w:tplc="E1007C2C">
      <w:start w:val="1"/>
      <w:numFmt w:val="upperLetter"/>
      <w:lvlText w:val="%1."/>
      <w:lvlJc w:val="left"/>
      <w:pPr>
        <w:ind w:left="720" w:hanging="360"/>
      </w:pPr>
      <w:rPr>
        <w:rFonts w:asciiTheme="minorHAnsi" w:eastAsiaTheme="minorHAnsi" w:hAnsiTheme="minorHAnsi" w:cstheme="minorHAnsi"/>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AF3CF3"/>
    <w:multiLevelType w:val="hybridMultilevel"/>
    <w:tmpl w:val="3A1C8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AE7DD9"/>
    <w:multiLevelType w:val="hybridMultilevel"/>
    <w:tmpl w:val="A6FC8A44"/>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869640">
    <w:abstractNumId w:val="8"/>
  </w:num>
  <w:num w:numId="2" w16cid:durableId="2117939993">
    <w:abstractNumId w:val="11"/>
  </w:num>
  <w:num w:numId="3" w16cid:durableId="1644506865">
    <w:abstractNumId w:val="0"/>
  </w:num>
  <w:num w:numId="4" w16cid:durableId="346560493">
    <w:abstractNumId w:val="6"/>
  </w:num>
  <w:num w:numId="5" w16cid:durableId="901251514">
    <w:abstractNumId w:val="5"/>
  </w:num>
  <w:num w:numId="6" w16cid:durableId="1175341520">
    <w:abstractNumId w:val="9"/>
  </w:num>
  <w:num w:numId="7" w16cid:durableId="1746612295">
    <w:abstractNumId w:val="7"/>
  </w:num>
  <w:num w:numId="8" w16cid:durableId="1227497367">
    <w:abstractNumId w:val="16"/>
  </w:num>
  <w:num w:numId="9" w16cid:durableId="1094546569">
    <w:abstractNumId w:val="15"/>
  </w:num>
  <w:num w:numId="10" w16cid:durableId="2001083483">
    <w:abstractNumId w:val="12"/>
  </w:num>
  <w:num w:numId="11" w16cid:durableId="1633560487">
    <w:abstractNumId w:val="2"/>
  </w:num>
  <w:num w:numId="12" w16cid:durableId="1474519257">
    <w:abstractNumId w:val="10"/>
  </w:num>
  <w:num w:numId="13" w16cid:durableId="1728605967">
    <w:abstractNumId w:val="17"/>
  </w:num>
  <w:num w:numId="14" w16cid:durableId="1979919745">
    <w:abstractNumId w:val="13"/>
  </w:num>
  <w:num w:numId="15" w16cid:durableId="230774287">
    <w:abstractNumId w:val="1"/>
  </w:num>
  <w:num w:numId="16" w16cid:durableId="1551503560">
    <w:abstractNumId w:val="3"/>
  </w:num>
  <w:num w:numId="17" w16cid:durableId="1727096802">
    <w:abstractNumId w:val="14"/>
  </w:num>
  <w:num w:numId="18" w16cid:durableId="1094395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ED7"/>
    <w:rsid w:val="00034667"/>
    <w:rsid w:val="000516C4"/>
    <w:rsid w:val="000B1303"/>
    <w:rsid w:val="00235E7F"/>
    <w:rsid w:val="0025358A"/>
    <w:rsid w:val="00257051"/>
    <w:rsid w:val="00260C17"/>
    <w:rsid w:val="002F310F"/>
    <w:rsid w:val="00326BB7"/>
    <w:rsid w:val="00357FF8"/>
    <w:rsid w:val="003A1A47"/>
    <w:rsid w:val="003D31FD"/>
    <w:rsid w:val="0044056E"/>
    <w:rsid w:val="004767AC"/>
    <w:rsid w:val="004F1781"/>
    <w:rsid w:val="005A5B6E"/>
    <w:rsid w:val="00661802"/>
    <w:rsid w:val="006775D0"/>
    <w:rsid w:val="00696C10"/>
    <w:rsid w:val="00724ED7"/>
    <w:rsid w:val="007262AC"/>
    <w:rsid w:val="00730B37"/>
    <w:rsid w:val="00737907"/>
    <w:rsid w:val="0075391E"/>
    <w:rsid w:val="00790496"/>
    <w:rsid w:val="00804602"/>
    <w:rsid w:val="0085453C"/>
    <w:rsid w:val="00895CE9"/>
    <w:rsid w:val="008A64F4"/>
    <w:rsid w:val="008B27F2"/>
    <w:rsid w:val="009035E5"/>
    <w:rsid w:val="0093301A"/>
    <w:rsid w:val="00954F81"/>
    <w:rsid w:val="009A60F7"/>
    <w:rsid w:val="009D119B"/>
    <w:rsid w:val="00A81505"/>
    <w:rsid w:val="00AC51ED"/>
    <w:rsid w:val="00BA7A6B"/>
    <w:rsid w:val="00BC16B1"/>
    <w:rsid w:val="00BC1C33"/>
    <w:rsid w:val="00BE1391"/>
    <w:rsid w:val="00C81B44"/>
    <w:rsid w:val="00D46F39"/>
    <w:rsid w:val="00DD43B5"/>
    <w:rsid w:val="00DD541D"/>
    <w:rsid w:val="00DE2146"/>
    <w:rsid w:val="00DF4D1A"/>
    <w:rsid w:val="00E636E6"/>
    <w:rsid w:val="00E642A6"/>
    <w:rsid w:val="00F0541F"/>
    <w:rsid w:val="00F17BD2"/>
    <w:rsid w:val="00F35241"/>
    <w:rsid w:val="2324AF95"/>
    <w:rsid w:val="2E60143D"/>
    <w:rsid w:val="3C32E827"/>
    <w:rsid w:val="4DB91D0A"/>
    <w:rsid w:val="4E649704"/>
    <w:rsid w:val="5924FD58"/>
    <w:rsid w:val="5A788197"/>
    <w:rsid w:val="62219C26"/>
    <w:rsid w:val="7E7D04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B3FD8"/>
  <w15:chartTrackingRefBased/>
  <w15:docId w15:val="{1D1D7C80-E7A2-485C-8336-0402D07D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ED7"/>
    <w:rPr>
      <w:color w:val="0563C1" w:themeColor="hyperlink"/>
      <w:u w:val="single"/>
    </w:rPr>
  </w:style>
  <w:style w:type="paragraph" w:styleId="ListParagraph">
    <w:name w:val="List Paragraph"/>
    <w:basedOn w:val="Normal"/>
    <w:uiPriority w:val="34"/>
    <w:qFormat/>
    <w:rsid w:val="0025358A"/>
    <w:pPr>
      <w:ind w:left="720"/>
      <w:contextualSpacing/>
    </w:pPr>
  </w:style>
  <w:style w:type="paragraph" w:styleId="BalloonText">
    <w:name w:val="Balloon Text"/>
    <w:basedOn w:val="Normal"/>
    <w:link w:val="BalloonTextChar"/>
    <w:uiPriority w:val="99"/>
    <w:semiHidden/>
    <w:unhideWhenUsed/>
    <w:rsid w:val="00895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CE9"/>
    <w:rPr>
      <w:rFonts w:ascii="Segoe UI" w:hAnsi="Segoe UI" w:cs="Segoe UI"/>
      <w:sz w:val="18"/>
      <w:szCs w:val="18"/>
    </w:rPr>
  </w:style>
  <w:style w:type="character" w:customStyle="1" w:styleId="uv3um">
    <w:name w:val="uv3um"/>
    <w:basedOn w:val="DefaultParagraphFont"/>
    <w:rsid w:val="00BE139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B1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7709">
      <w:bodyDiv w:val="1"/>
      <w:marLeft w:val="0"/>
      <w:marRight w:val="0"/>
      <w:marTop w:val="0"/>
      <w:marBottom w:val="0"/>
      <w:divBdr>
        <w:top w:val="none" w:sz="0" w:space="0" w:color="auto"/>
        <w:left w:val="none" w:sz="0" w:space="0" w:color="auto"/>
        <w:bottom w:val="none" w:sz="0" w:space="0" w:color="auto"/>
        <w:right w:val="none" w:sz="0" w:space="0" w:color="auto"/>
      </w:divBdr>
      <w:divsChild>
        <w:div w:id="1678311898">
          <w:marLeft w:val="0"/>
          <w:marRight w:val="0"/>
          <w:marTop w:val="0"/>
          <w:marBottom w:val="0"/>
          <w:divBdr>
            <w:top w:val="none" w:sz="0" w:space="0" w:color="auto"/>
            <w:left w:val="none" w:sz="0" w:space="0" w:color="auto"/>
            <w:bottom w:val="none" w:sz="0" w:space="0" w:color="auto"/>
            <w:right w:val="none" w:sz="0" w:space="0" w:color="auto"/>
          </w:divBdr>
        </w:div>
      </w:divsChild>
    </w:div>
    <w:div w:id="1407605871">
      <w:bodyDiv w:val="1"/>
      <w:marLeft w:val="0"/>
      <w:marRight w:val="0"/>
      <w:marTop w:val="0"/>
      <w:marBottom w:val="0"/>
      <w:divBdr>
        <w:top w:val="none" w:sz="0" w:space="0" w:color="auto"/>
        <w:left w:val="none" w:sz="0" w:space="0" w:color="auto"/>
        <w:bottom w:val="none" w:sz="0" w:space="0" w:color="auto"/>
        <w:right w:val="none" w:sz="0" w:space="0" w:color="auto"/>
      </w:divBdr>
      <w:divsChild>
        <w:div w:id="1521628921">
          <w:marLeft w:val="-420"/>
          <w:marRight w:val="0"/>
          <w:marTop w:val="0"/>
          <w:marBottom w:val="0"/>
          <w:divBdr>
            <w:top w:val="none" w:sz="0" w:space="0" w:color="auto"/>
            <w:left w:val="none" w:sz="0" w:space="0" w:color="auto"/>
            <w:bottom w:val="none" w:sz="0" w:space="0" w:color="auto"/>
            <w:right w:val="none" w:sz="0" w:space="0" w:color="auto"/>
          </w:divBdr>
          <w:divsChild>
            <w:div w:id="1668747444">
              <w:marLeft w:val="0"/>
              <w:marRight w:val="0"/>
              <w:marTop w:val="0"/>
              <w:marBottom w:val="0"/>
              <w:divBdr>
                <w:top w:val="none" w:sz="0" w:space="0" w:color="auto"/>
                <w:left w:val="none" w:sz="0" w:space="0" w:color="auto"/>
                <w:bottom w:val="none" w:sz="0" w:space="0" w:color="auto"/>
                <w:right w:val="none" w:sz="0" w:space="0" w:color="auto"/>
              </w:divBdr>
              <w:divsChild>
                <w:div w:id="1034383374">
                  <w:marLeft w:val="0"/>
                  <w:marRight w:val="0"/>
                  <w:marTop w:val="0"/>
                  <w:marBottom w:val="0"/>
                  <w:divBdr>
                    <w:top w:val="none" w:sz="0" w:space="0" w:color="auto"/>
                    <w:left w:val="none" w:sz="0" w:space="0" w:color="auto"/>
                    <w:bottom w:val="none" w:sz="0" w:space="0" w:color="auto"/>
                    <w:right w:val="none" w:sz="0" w:space="0" w:color="auto"/>
                  </w:divBdr>
                  <w:divsChild>
                    <w:div w:id="520507028">
                      <w:marLeft w:val="0"/>
                      <w:marRight w:val="0"/>
                      <w:marTop w:val="0"/>
                      <w:marBottom w:val="0"/>
                      <w:divBdr>
                        <w:top w:val="none" w:sz="0" w:space="0" w:color="auto"/>
                        <w:left w:val="none" w:sz="0" w:space="0" w:color="auto"/>
                        <w:bottom w:val="none" w:sz="0" w:space="0" w:color="auto"/>
                        <w:right w:val="none" w:sz="0" w:space="0" w:color="auto"/>
                      </w:divBdr>
                    </w:div>
                    <w:div w:id="7664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35215">
          <w:marLeft w:val="-420"/>
          <w:marRight w:val="0"/>
          <w:marTop w:val="0"/>
          <w:marBottom w:val="0"/>
          <w:divBdr>
            <w:top w:val="none" w:sz="0" w:space="0" w:color="auto"/>
            <w:left w:val="none" w:sz="0" w:space="0" w:color="auto"/>
            <w:bottom w:val="none" w:sz="0" w:space="0" w:color="auto"/>
            <w:right w:val="none" w:sz="0" w:space="0" w:color="auto"/>
          </w:divBdr>
          <w:divsChild>
            <w:div w:id="689528764">
              <w:marLeft w:val="0"/>
              <w:marRight w:val="0"/>
              <w:marTop w:val="0"/>
              <w:marBottom w:val="0"/>
              <w:divBdr>
                <w:top w:val="none" w:sz="0" w:space="0" w:color="auto"/>
                <w:left w:val="none" w:sz="0" w:space="0" w:color="auto"/>
                <w:bottom w:val="none" w:sz="0" w:space="0" w:color="auto"/>
                <w:right w:val="none" w:sz="0" w:space="0" w:color="auto"/>
              </w:divBdr>
              <w:divsChild>
                <w:div w:id="82458892">
                  <w:marLeft w:val="0"/>
                  <w:marRight w:val="0"/>
                  <w:marTop w:val="0"/>
                  <w:marBottom w:val="0"/>
                  <w:divBdr>
                    <w:top w:val="none" w:sz="0" w:space="0" w:color="auto"/>
                    <w:left w:val="none" w:sz="0" w:space="0" w:color="auto"/>
                    <w:bottom w:val="none" w:sz="0" w:space="0" w:color="auto"/>
                    <w:right w:val="none" w:sz="0" w:space="0" w:color="auto"/>
                  </w:divBdr>
                  <w:divsChild>
                    <w:div w:id="56634159">
                      <w:marLeft w:val="0"/>
                      <w:marRight w:val="0"/>
                      <w:marTop w:val="0"/>
                      <w:marBottom w:val="0"/>
                      <w:divBdr>
                        <w:top w:val="none" w:sz="0" w:space="0" w:color="auto"/>
                        <w:left w:val="none" w:sz="0" w:space="0" w:color="auto"/>
                        <w:bottom w:val="none" w:sz="0" w:space="0" w:color="auto"/>
                        <w:right w:val="none" w:sz="0" w:space="0" w:color="auto"/>
                      </w:divBdr>
                    </w:div>
                    <w:div w:id="10304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10265">
          <w:marLeft w:val="-420"/>
          <w:marRight w:val="0"/>
          <w:marTop w:val="0"/>
          <w:marBottom w:val="0"/>
          <w:divBdr>
            <w:top w:val="none" w:sz="0" w:space="0" w:color="auto"/>
            <w:left w:val="none" w:sz="0" w:space="0" w:color="auto"/>
            <w:bottom w:val="none" w:sz="0" w:space="0" w:color="auto"/>
            <w:right w:val="none" w:sz="0" w:space="0" w:color="auto"/>
          </w:divBdr>
          <w:divsChild>
            <w:div w:id="1709641957">
              <w:marLeft w:val="0"/>
              <w:marRight w:val="0"/>
              <w:marTop w:val="0"/>
              <w:marBottom w:val="0"/>
              <w:divBdr>
                <w:top w:val="none" w:sz="0" w:space="0" w:color="auto"/>
                <w:left w:val="none" w:sz="0" w:space="0" w:color="auto"/>
                <w:bottom w:val="none" w:sz="0" w:space="0" w:color="auto"/>
                <w:right w:val="none" w:sz="0" w:space="0" w:color="auto"/>
              </w:divBdr>
              <w:divsChild>
                <w:div w:id="1630161844">
                  <w:marLeft w:val="0"/>
                  <w:marRight w:val="0"/>
                  <w:marTop w:val="0"/>
                  <w:marBottom w:val="0"/>
                  <w:divBdr>
                    <w:top w:val="none" w:sz="0" w:space="0" w:color="auto"/>
                    <w:left w:val="none" w:sz="0" w:space="0" w:color="auto"/>
                    <w:bottom w:val="none" w:sz="0" w:space="0" w:color="auto"/>
                    <w:right w:val="none" w:sz="0" w:space="0" w:color="auto"/>
                  </w:divBdr>
                  <w:divsChild>
                    <w:div w:id="1764377092">
                      <w:marLeft w:val="0"/>
                      <w:marRight w:val="0"/>
                      <w:marTop w:val="0"/>
                      <w:marBottom w:val="0"/>
                      <w:divBdr>
                        <w:top w:val="none" w:sz="0" w:space="0" w:color="auto"/>
                        <w:left w:val="none" w:sz="0" w:space="0" w:color="auto"/>
                        <w:bottom w:val="none" w:sz="0" w:space="0" w:color="auto"/>
                        <w:right w:val="none" w:sz="0" w:space="0" w:color="auto"/>
                      </w:divBdr>
                    </w:div>
                    <w:div w:id="6205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33162">
          <w:marLeft w:val="-420"/>
          <w:marRight w:val="0"/>
          <w:marTop w:val="0"/>
          <w:marBottom w:val="0"/>
          <w:divBdr>
            <w:top w:val="none" w:sz="0" w:space="0" w:color="auto"/>
            <w:left w:val="none" w:sz="0" w:space="0" w:color="auto"/>
            <w:bottom w:val="none" w:sz="0" w:space="0" w:color="auto"/>
            <w:right w:val="none" w:sz="0" w:space="0" w:color="auto"/>
          </w:divBdr>
          <w:divsChild>
            <w:div w:id="1098140230">
              <w:marLeft w:val="0"/>
              <w:marRight w:val="0"/>
              <w:marTop w:val="0"/>
              <w:marBottom w:val="0"/>
              <w:divBdr>
                <w:top w:val="none" w:sz="0" w:space="0" w:color="auto"/>
                <w:left w:val="none" w:sz="0" w:space="0" w:color="auto"/>
                <w:bottom w:val="none" w:sz="0" w:space="0" w:color="auto"/>
                <w:right w:val="none" w:sz="0" w:space="0" w:color="auto"/>
              </w:divBdr>
              <w:divsChild>
                <w:div w:id="9918952">
                  <w:marLeft w:val="0"/>
                  <w:marRight w:val="0"/>
                  <w:marTop w:val="0"/>
                  <w:marBottom w:val="0"/>
                  <w:divBdr>
                    <w:top w:val="none" w:sz="0" w:space="0" w:color="auto"/>
                    <w:left w:val="none" w:sz="0" w:space="0" w:color="auto"/>
                    <w:bottom w:val="none" w:sz="0" w:space="0" w:color="auto"/>
                    <w:right w:val="none" w:sz="0" w:space="0" w:color="auto"/>
                  </w:divBdr>
                  <w:divsChild>
                    <w:div w:id="328682608">
                      <w:marLeft w:val="0"/>
                      <w:marRight w:val="0"/>
                      <w:marTop w:val="0"/>
                      <w:marBottom w:val="0"/>
                      <w:divBdr>
                        <w:top w:val="none" w:sz="0" w:space="0" w:color="auto"/>
                        <w:left w:val="none" w:sz="0" w:space="0" w:color="auto"/>
                        <w:bottom w:val="none" w:sz="0" w:space="0" w:color="auto"/>
                        <w:right w:val="none" w:sz="0" w:space="0" w:color="auto"/>
                      </w:divBdr>
                    </w:div>
                    <w:div w:id="19628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9578">
          <w:marLeft w:val="-420"/>
          <w:marRight w:val="0"/>
          <w:marTop w:val="0"/>
          <w:marBottom w:val="0"/>
          <w:divBdr>
            <w:top w:val="none" w:sz="0" w:space="0" w:color="auto"/>
            <w:left w:val="none" w:sz="0" w:space="0" w:color="auto"/>
            <w:bottom w:val="none" w:sz="0" w:space="0" w:color="auto"/>
            <w:right w:val="none" w:sz="0" w:space="0" w:color="auto"/>
          </w:divBdr>
          <w:divsChild>
            <w:div w:id="1920403532">
              <w:marLeft w:val="0"/>
              <w:marRight w:val="0"/>
              <w:marTop w:val="0"/>
              <w:marBottom w:val="0"/>
              <w:divBdr>
                <w:top w:val="none" w:sz="0" w:space="0" w:color="auto"/>
                <w:left w:val="none" w:sz="0" w:space="0" w:color="auto"/>
                <w:bottom w:val="none" w:sz="0" w:space="0" w:color="auto"/>
                <w:right w:val="none" w:sz="0" w:space="0" w:color="auto"/>
              </w:divBdr>
              <w:divsChild>
                <w:div w:id="803276239">
                  <w:marLeft w:val="0"/>
                  <w:marRight w:val="0"/>
                  <w:marTop w:val="0"/>
                  <w:marBottom w:val="0"/>
                  <w:divBdr>
                    <w:top w:val="none" w:sz="0" w:space="0" w:color="auto"/>
                    <w:left w:val="none" w:sz="0" w:space="0" w:color="auto"/>
                    <w:bottom w:val="none" w:sz="0" w:space="0" w:color="auto"/>
                    <w:right w:val="none" w:sz="0" w:space="0" w:color="auto"/>
                  </w:divBdr>
                  <w:divsChild>
                    <w:div w:id="1315258342">
                      <w:marLeft w:val="0"/>
                      <w:marRight w:val="0"/>
                      <w:marTop w:val="0"/>
                      <w:marBottom w:val="0"/>
                      <w:divBdr>
                        <w:top w:val="none" w:sz="0" w:space="0" w:color="auto"/>
                        <w:left w:val="none" w:sz="0" w:space="0" w:color="auto"/>
                        <w:bottom w:val="none" w:sz="0" w:space="0" w:color="auto"/>
                        <w:right w:val="none" w:sz="0" w:space="0" w:color="auto"/>
                      </w:divBdr>
                    </w:div>
                    <w:div w:id="19031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56863">
          <w:marLeft w:val="-420"/>
          <w:marRight w:val="0"/>
          <w:marTop w:val="0"/>
          <w:marBottom w:val="0"/>
          <w:divBdr>
            <w:top w:val="none" w:sz="0" w:space="0" w:color="auto"/>
            <w:left w:val="none" w:sz="0" w:space="0" w:color="auto"/>
            <w:bottom w:val="none" w:sz="0" w:space="0" w:color="auto"/>
            <w:right w:val="none" w:sz="0" w:space="0" w:color="auto"/>
          </w:divBdr>
          <w:divsChild>
            <w:div w:id="39017837">
              <w:marLeft w:val="0"/>
              <w:marRight w:val="0"/>
              <w:marTop w:val="0"/>
              <w:marBottom w:val="0"/>
              <w:divBdr>
                <w:top w:val="none" w:sz="0" w:space="0" w:color="auto"/>
                <w:left w:val="none" w:sz="0" w:space="0" w:color="auto"/>
                <w:bottom w:val="none" w:sz="0" w:space="0" w:color="auto"/>
                <w:right w:val="none" w:sz="0" w:space="0" w:color="auto"/>
              </w:divBdr>
              <w:divsChild>
                <w:div w:id="871189960">
                  <w:marLeft w:val="0"/>
                  <w:marRight w:val="0"/>
                  <w:marTop w:val="0"/>
                  <w:marBottom w:val="0"/>
                  <w:divBdr>
                    <w:top w:val="none" w:sz="0" w:space="0" w:color="auto"/>
                    <w:left w:val="none" w:sz="0" w:space="0" w:color="auto"/>
                    <w:bottom w:val="none" w:sz="0" w:space="0" w:color="auto"/>
                    <w:right w:val="none" w:sz="0" w:space="0" w:color="auto"/>
                  </w:divBdr>
                  <w:divsChild>
                    <w:div w:id="2025521821">
                      <w:marLeft w:val="0"/>
                      <w:marRight w:val="0"/>
                      <w:marTop w:val="0"/>
                      <w:marBottom w:val="0"/>
                      <w:divBdr>
                        <w:top w:val="none" w:sz="0" w:space="0" w:color="auto"/>
                        <w:left w:val="none" w:sz="0" w:space="0" w:color="auto"/>
                        <w:bottom w:val="none" w:sz="0" w:space="0" w:color="auto"/>
                        <w:right w:val="none" w:sz="0" w:space="0" w:color="auto"/>
                      </w:divBdr>
                    </w:div>
                    <w:div w:id="148304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4FEF859F5BA4B89A4DC153F9F7047" ma:contentTypeVersion="16" ma:contentTypeDescription="Create a new document." ma:contentTypeScope="" ma:versionID="07a728dac8347970f7d2f4f8ac63688e">
  <xsd:schema xmlns:xsd="http://www.w3.org/2001/XMLSchema" xmlns:xs="http://www.w3.org/2001/XMLSchema" xmlns:p="http://schemas.microsoft.com/office/2006/metadata/properties" xmlns:ns2="42d80b5b-9166-41de-9abd-a7089d0244a6" xmlns:ns3="8523a9fe-24b3-4fba-b4b4-99549620bb68" targetNamespace="http://schemas.microsoft.com/office/2006/metadata/properties" ma:root="true" ma:fieldsID="ec487edad7753101425a63f6e2326024" ns2:_="" ns3:_="">
    <xsd:import namespace="42d80b5b-9166-41de-9abd-a7089d0244a6"/>
    <xsd:import namespace="8523a9fe-24b3-4fba-b4b4-99549620bb6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80b5b-9166-41de-9abd-a7089d024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edaba5d-021b-47f3-88ae-893c76e4e39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23a9fe-24b3-4fba-b4b4-99549620bb6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ab375bf-7140-4311-8b8b-4d36e8f1518a}" ma:internalName="TaxCatchAll" ma:showField="CatchAllData" ma:web="8523a9fe-24b3-4fba-b4b4-99549620bb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23a9fe-24b3-4fba-b4b4-99549620bb68" xsi:nil="true"/>
    <lcf76f155ced4ddcb4097134ff3c332f xmlns="42d80b5b-9166-41de-9abd-a7089d0244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A0381-6D35-409F-A241-201325BDF33B}"/>
</file>

<file path=customXml/itemProps2.xml><?xml version="1.0" encoding="utf-8"?>
<ds:datastoreItem xmlns:ds="http://schemas.openxmlformats.org/officeDocument/2006/customXml" ds:itemID="{71A192AD-2596-41E6-808C-E80137D53D82}">
  <ds:schemaRefs>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740bd92d-f8e2-4676-9dca-7b44cfe5872f"/>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FAB1967-343A-4830-8F3D-09B7FFC73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804</Words>
  <Characters>4586</Characters>
  <Application>Microsoft Office Word</Application>
  <DocSecurity>0</DocSecurity>
  <Lines>38</Lines>
  <Paragraphs>10</Paragraphs>
  <ScaleCrop>false</ScaleCrop>
  <Company>SHRM</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Christina Peacock</cp:lastModifiedBy>
  <cp:revision>22</cp:revision>
  <dcterms:created xsi:type="dcterms:W3CDTF">2025-05-18T15:49:00Z</dcterms:created>
  <dcterms:modified xsi:type="dcterms:W3CDTF">2025-09-02T05:34:00Z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0x010100CE44FEF859F5BA4B89A4DC153F9F7047</vt:lpwstr>
  </property>
  <property fmtid="{D5CDD505-2E9C-101B-9397-08002B2CF9AE}" pid="3" name="MSIP_Label_e613593a-566f-4081-b4ae-bb94d80d8a3c_Enabled">
    <vt:lpwstr>true</vt:lpwstr>
  </property>
  <property fmtid="{D5CDD505-2E9C-101B-9397-08002B2CF9AE}" pid="4" name="MSIP_Label_e613593a-566f-4081-b4ae-bb94d80d8a3c_SetDate">
    <vt:lpwstr>2025-05-18T15:49:49Z</vt:lpwstr>
  </property>
  <property fmtid="{D5CDD505-2E9C-101B-9397-08002B2CF9AE}" pid="5" name="MSIP_Label_e613593a-566f-4081-b4ae-bb94d80d8a3c_Method">
    <vt:lpwstr>Standard</vt:lpwstr>
  </property>
  <property fmtid="{D5CDD505-2E9C-101B-9397-08002B2CF9AE}" pid="6" name="MSIP_Label_e613593a-566f-4081-b4ae-bb94d80d8a3c_Name">
    <vt:lpwstr>defa4170-0d19-0005-0004-bc88714345d2</vt:lpwstr>
  </property>
  <property fmtid="{D5CDD505-2E9C-101B-9397-08002B2CF9AE}" pid="7" name="MSIP_Label_e613593a-566f-4081-b4ae-bb94d80d8a3c_SiteId">
    <vt:lpwstr>a1afb197-5f10-4ea8-b8b5-9bf6b48422a0</vt:lpwstr>
  </property>
  <property fmtid="{D5CDD505-2E9C-101B-9397-08002B2CF9AE}" pid="8" name="MSIP_Label_e613593a-566f-4081-b4ae-bb94d80d8a3c_ActionId">
    <vt:lpwstr>d97913fd-d097-44c6-bf11-1224e09ad1a6</vt:lpwstr>
  </property>
  <property fmtid="{D5CDD505-2E9C-101B-9397-08002B2CF9AE}" pid="9" name="MSIP_Label_e613593a-566f-4081-b4ae-bb94d80d8a3c_ContentBits">
    <vt:lpwstr>0</vt:lpwstr>
  </property>
  <property fmtid="{D5CDD505-2E9C-101B-9397-08002B2CF9AE}" pid="10" name="MSIP_Label_e613593a-566f-4081-b4ae-bb94d80d8a3c_Tag">
    <vt:lpwstr>10, 3, 0, 2</vt:lpwstr>
  </property>
</Properties>
</file>